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5826" w14:textId="77777777" w:rsidR="0061628A" w:rsidRDefault="0061628A" w:rsidP="006550B2">
      <w:pPr>
        <w:jc w:val="center"/>
        <w:rPr>
          <w:b/>
          <w:sz w:val="28"/>
          <w:szCs w:val="28"/>
        </w:rPr>
      </w:pPr>
    </w:p>
    <w:p w14:paraId="59A5813F" w14:textId="77777777" w:rsidR="006550B2" w:rsidRPr="006550B2" w:rsidRDefault="0061628A" w:rsidP="006550B2">
      <w:pPr>
        <w:jc w:val="center"/>
        <w:rPr>
          <w:b/>
          <w:sz w:val="28"/>
          <w:szCs w:val="28"/>
        </w:rPr>
      </w:pPr>
      <w:r>
        <w:rPr>
          <w:b/>
          <w:sz w:val="28"/>
          <w:szCs w:val="28"/>
        </w:rPr>
        <w:t>OPEN POSITION</w:t>
      </w:r>
    </w:p>
    <w:p w14:paraId="3D5C26C1" w14:textId="77777777" w:rsidR="006550B2" w:rsidRPr="00FC1B52" w:rsidRDefault="00A351F6">
      <w:r>
        <w:t xml:space="preserve"> </w:t>
      </w:r>
    </w:p>
    <w:p w14:paraId="13477DED" w14:textId="44E5810B" w:rsidR="006550B2" w:rsidRPr="00FC1B52" w:rsidRDefault="006550B2">
      <w:r w:rsidRPr="00FC1B52">
        <w:rPr>
          <w:b/>
          <w:bCs/>
        </w:rPr>
        <w:t>Job Title:</w:t>
      </w:r>
      <w:r w:rsidR="00113FC4">
        <w:t xml:space="preserve"> </w:t>
      </w:r>
      <w:r w:rsidR="00427BD0">
        <w:t>Personnel Manager</w:t>
      </w:r>
    </w:p>
    <w:p w14:paraId="38B6AF56" w14:textId="742E0147" w:rsidR="00236785" w:rsidRDefault="006550B2">
      <w:r w:rsidRPr="00FC1B52">
        <w:rPr>
          <w:b/>
          <w:bCs/>
        </w:rPr>
        <w:t>Reports to:</w:t>
      </w:r>
      <w:r w:rsidRPr="00FC1B52">
        <w:t xml:space="preserve"> </w:t>
      </w:r>
      <w:r w:rsidR="002757C5">
        <w:t xml:space="preserve">Director of </w:t>
      </w:r>
      <w:r w:rsidR="00427BD0">
        <w:t>Artistic Operations</w:t>
      </w:r>
    </w:p>
    <w:p w14:paraId="11B5A2FA" w14:textId="111C63E8" w:rsidR="00DD03AF" w:rsidRPr="00DD03AF" w:rsidRDefault="00DD03AF">
      <w:r w:rsidRPr="00DD03AF">
        <w:rPr>
          <w:b/>
          <w:bCs/>
        </w:rPr>
        <w:t>Direct Reports:</w:t>
      </w:r>
      <w:r w:rsidR="00113FC4">
        <w:t xml:space="preserve"> </w:t>
      </w:r>
      <w:r w:rsidR="00427BD0">
        <w:t>N/A</w:t>
      </w:r>
    </w:p>
    <w:p w14:paraId="53713F99" w14:textId="7D24964C" w:rsidR="00DC16E6" w:rsidRPr="00FC1B52" w:rsidRDefault="00DC16E6" w:rsidP="00DC16E6">
      <w:r w:rsidRPr="00FC1B52">
        <w:rPr>
          <w:b/>
          <w:bCs/>
        </w:rPr>
        <w:t>FLSA Status</w:t>
      </w:r>
      <w:proofErr w:type="gramStart"/>
      <w:r w:rsidRPr="00FC1B52">
        <w:rPr>
          <w:b/>
          <w:bCs/>
        </w:rPr>
        <w:t>:</w:t>
      </w:r>
      <w:r w:rsidRPr="00FC1B52">
        <w:t xml:space="preserve">  </w:t>
      </w:r>
      <w:r w:rsidR="00427BD0">
        <w:t>Part</w:t>
      </w:r>
      <w:proofErr w:type="gramEnd"/>
      <w:r w:rsidR="00427BD0">
        <w:t>-time</w:t>
      </w:r>
      <w:r w:rsidRPr="00FC1B52">
        <w:t>/</w:t>
      </w:r>
      <w:r w:rsidR="00DA2189">
        <w:t>Non-</w:t>
      </w:r>
      <w:r w:rsidRPr="00FC1B52">
        <w:t>Exempt</w:t>
      </w:r>
      <w:r w:rsidR="00DA2189">
        <w:t xml:space="preserve"> (Contract Position)</w:t>
      </w:r>
    </w:p>
    <w:p w14:paraId="3AA1A3C1" w14:textId="77777777" w:rsidR="00FB4D55" w:rsidRPr="00FC1B52" w:rsidRDefault="00FB4D55"/>
    <w:p w14:paraId="37BA8689" w14:textId="77777777" w:rsidR="00F157A5" w:rsidRPr="00686358" w:rsidRDefault="00F157A5" w:rsidP="00F157A5">
      <w:pPr>
        <w:rPr>
          <w:b/>
          <w:bCs/>
        </w:rPr>
      </w:pPr>
      <w:r>
        <w:rPr>
          <w:b/>
          <w:bCs/>
        </w:rPr>
        <w:t xml:space="preserve">LOCATION, ORGANIZATION DESCRIPTION, AND </w:t>
      </w:r>
      <w:r w:rsidRPr="00686358">
        <w:rPr>
          <w:b/>
          <w:bCs/>
        </w:rPr>
        <w:t>JOB SUMMARY:</w:t>
      </w:r>
    </w:p>
    <w:p w14:paraId="09C7F935" w14:textId="77777777" w:rsidR="00F157A5" w:rsidRDefault="00F157A5" w:rsidP="00F157A5">
      <w:pPr>
        <w:rPr>
          <w:b/>
          <w:bCs/>
          <w:u w:val="single"/>
        </w:rPr>
      </w:pPr>
    </w:p>
    <w:p w14:paraId="60662E0D" w14:textId="5925910B" w:rsidR="00DF633F" w:rsidRDefault="00F157A5" w:rsidP="00F157A5">
      <w:r>
        <w:t xml:space="preserve">Allentown is the third largest city in Pennsylvania and part of the Lehigh Valley region of eastern PA. </w:t>
      </w:r>
      <w:r w:rsidRPr="005C4349">
        <w:rPr>
          <w:b/>
          <w:bCs/>
        </w:rPr>
        <w:t>Conveniently located 90 miles west of New York City and 60 miles north of Philadelphia</w:t>
      </w:r>
      <w:r>
        <w:t xml:space="preserve">, the Lehigh Valley is a growing and culturally diverse region with vibrant arts, education, healthcare, and historic resources. Summer festivals include the PA Shakespeare Festival, the official Shakespeare Festival of the State of Pennsylvania, and </w:t>
      </w:r>
      <w:proofErr w:type="spellStart"/>
      <w:r>
        <w:t>MusikFest</w:t>
      </w:r>
      <w:proofErr w:type="spellEnd"/>
      <w:r>
        <w:t xml:space="preserve">, the nation’s largest non-gated free music festival. In 2024, the nearby Historic Moravian Bethlehem District was named </w:t>
      </w:r>
      <w:proofErr w:type="gramStart"/>
      <w:r>
        <w:t>an</w:t>
      </w:r>
      <w:proofErr w:type="gramEnd"/>
      <w:r>
        <w:t xml:space="preserve"> UNESCO World Heritage Site. Allentown’s diverse population is nearly 70% persons of color, with 54% identifying as Hispanic/Latino. Despite its proximity to the eastern seaboard, Allentown and the greater Lehigh Valley enjoy a lower cost of living compared to nearby metro areas, while also providing a high quality of life for its residents. </w:t>
      </w:r>
    </w:p>
    <w:p w14:paraId="0177ACAA" w14:textId="77777777" w:rsidR="002A0820" w:rsidRDefault="002A0820" w:rsidP="00F157A5"/>
    <w:p w14:paraId="29F60DAA" w14:textId="12B2A372" w:rsidR="00CB7B72" w:rsidRPr="00FC1B52" w:rsidRDefault="00CB7B72">
      <w:r w:rsidRPr="00FC1B52">
        <w:t>The Allentown Symphony Association (ASA) operates the Allentown Symphony Orchestra (ASO), El Sistema Lehigh Valley</w:t>
      </w:r>
      <w:r w:rsidR="00271E52" w:rsidRPr="00FC1B52">
        <w:t xml:space="preserve"> (ESLV)</w:t>
      </w:r>
      <w:r w:rsidRPr="00FC1B52">
        <w:t xml:space="preserve">, and is the owner/operator of Miller Symphony Hall in downtown Allentown, PA. </w:t>
      </w:r>
      <w:r w:rsidR="00F157A5" w:rsidRPr="005C4349">
        <w:t>With a current operating budget of $4M, the ASA is a Group 3 orchestra as defined by</w:t>
      </w:r>
      <w:r w:rsidR="00F157A5">
        <w:t xml:space="preserve"> the League of American Orchestras and counts professional musicians from metro New York, Philadelphia, Baltimore, and Wilmington, DE in addition to nearby New Jersey among its ranks. Esteemed conductor, educator, and author Diane Wittry is currently in her 31st season as Music Director/Conductor. </w:t>
      </w:r>
      <w:r w:rsidRPr="00FC1B52">
        <w:t xml:space="preserve">Since 1951, the ASO has been the premiere professional symphony orchestra of the Lehigh Valley and currently presents a variety of classical, </w:t>
      </w:r>
      <w:proofErr w:type="gramStart"/>
      <w:r w:rsidRPr="00FC1B52">
        <w:t>pops</w:t>
      </w:r>
      <w:proofErr w:type="gramEnd"/>
      <w:r w:rsidRPr="00FC1B52">
        <w:t xml:space="preserve"> and family concerts</w:t>
      </w:r>
      <w:r w:rsidR="00113FC4">
        <w:t xml:space="preserve">. As the operator of Miller Symphony Hall, the ASA also presents </w:t>
      </w:r>
      <w:proofErr w:type="gramStart"/>
      <w:r w:rsidR="00113FC4">
        <w:t>a number of</w:t>
      </w:r>
      <w:proofErr w:type="gramEnd"/>
      <w:r w:rsidR="00113FC4">
        <w:t xml:space="preserve"> non-orchestra events including </w:t>
      </w:r>
      <w:r w:rsidR="007277B1">
        <w:t xml:space="preserve">the </w:t>
      </w:r>
      <w:r w:rsidR="00113FC4">
        <w:t xml:space="preserve">Jazz </w:t>
      </w:r>
      <w:r w:rsidR="00A57082">
        <w:t xml:space="preserve">Upstairs </w:t>
      </w:r>
      <w:r w:rsidR="00113FC4">
        <w:t xml:space="preserve">series, Metropolitan Opera: Live in HD broadcasts, </w:t>
      </w:r>
      <w:r w:rsidR="009B7944">
        <w:t xml:space="preserve">Live </w:t>
      </w:r>
      <w:proofErr w:type="spellStart"/>
      <w:r w:rsidR="009B7944">
        <w:t>OnStage</w:t>
      </w:r>
      <w:proofErr w:type="spellEnd"/>
      <w:r w:rsidR="009B7944">
        <w:t xml:space="preserve">, </w:t>
      </w:r>
      <w:r w:rsidR="00113FC4">
        <w:t xml:space="preserve">and a variety of other </w:t>
      </w:r>
      <w:r w:rsidR="001B20EF">
        <w:t>concerts</w:t>
      </w:r>
      <w:r w:rsidR="00113FC4">
        <w:t xml:space="preserve">. </w:t>
      </w:r>
    </w:p>
    <w:p w14:paraId="5F770507" w14:textId="77777777" w:rsidR="00CB7B72" w:rsidRPr="00016C20" w:rsidRDefault="00CB7B72"/>
    <w:p w14:paraId="11ADB853" w14:textId="4AE73380" w:rsidR="00427BD0" w:rsidRDefault="00686358" w:rsidP="00427BD0">
      <w:r w:rsidRPr="00016C20">
        <w:t>Th</w:t>
      </w:r>
      <w:r w:rsidR="00BF13DC" w:rsidRPr="00016C20">
        <w:t>e</w:t>
      </w:r>
      <w:r w:rsidR="00312EFF" w:rsidRPr="00016C20">
        <w:rPr>
          <w:b/>
          <w:bCs/>
        </w:rPr>
        <w:t xml:space="preserve"> </w:t>
      </w:r>
      <w:r w:rsidR="008003CB">
        <w:rPr>
          <w:b/>
          <w:bCs/>
        </w:rPr>
        <w:t>Personnel Manager</w:t>
      </w:r>
      <w:r w:rsidR="00113FC4">
        <w:rPr>
          <w:b/>
          <w:bCs/>
        </w:rPr>
        <w:t xml:space="preserve"> </w:t>
      </w:r>
      <w:bookmarkStart w:id="0" w:name="_Hlk106883159"/>
      <w:r w:rsidR="00427BD0">
        <w:t xml:space="preserve">manages all </w:t>
      </w:r>
      <w:r w:rsidR="00DF633F">
        <w:t xml:space="preserve">orchestral </w:t>
      </w:r>
      <w:r w:rsidR="00427BD0">
        <w:t xml:space="preserve">personnel needs of the ASO. Working closely with the </w:t>
      </w:r>
      <w:r w:rsidR="00DA2DD4">
        <w:t xml:space="preserve">Director of </w:t>
      </w:r>
      <w:r w:rsidR="00427BD0">
        <w:t>Artistic Operations and Music Director, this position is responsible for</w:t>
      </w:r>
      <w:r w:rsidR="005F120C">
        <w:t xml:space="preserve"> hiring and coordinating tenured members and substitute</w:t>
      </w:r>
      <w:r w:rsidR="008003CB">
        <w:t>/extra</w:t>
      </w:r>
      <w:r w:rsidR="005F120C">
        <w:t xml:space="preserve"> musicians for each ASO performance, as well as</w:t>
      </w:r>
      <w:r w:rsidR="00427BD0">
        <w:t xml:space="preserve"> implementing the organization’s collective bargaining agreement (CBA) with its musicians. This position interacts with the Orchestra Committee</w:t>
      </w:r>
      <w:r w:rsidR="008003CB">
        <w:t>.</w:t>
      </w:r>
    </w:p>
    <w:p w14:paraId="091DDDE6" w14:textId="50850751" w:rsidR="00427BD0" w:rsidRPr="00686358" w:rsidRDefault="00427BD0" w:rsidP="00427BD0"/>
    <w:p w14:paraId="7E008E42" w14:textId="0D8B6AE0" w:rsidR="001F4B02" w:rsidRPr="005F120C" w:rsidRDefault="005D4BC0" w:rsidP="005F120C">
      <w:pPr>
        <w:pStyle w:val="Default"/>
        <w:rPr>
          <w:rFonts w:ascii="Times New Roman" w:hAnsi="Times New Roman" w:cs="Times New Roman"/>
          <w:color w:val="000000" w:themeColor="text1"/>
        </w:rPr>
      </w:pPr>
      <w:r w:rsidRPr="005F120C">
        <w:rPr>
          <w:rFonts w:ascii="Times New Roman" w:hAnsi="Times New Roman" w:cs="Times New Roman"/>
          <w:color w:val="000000" w:themeColor="text1"/>
        </w:rPr>
        <w:t>The tasks associated with this position include, but are not limited to</w:t>
      </w:r>
      <w:r w:rsidR="004051AC" w:rsidRPr="005F120C">
        <w:rPr>
          <w:rFonts w:ascii="Times New Roman" w:hAnsi="Times New Roman" w:cs="Times New Roman"/>
          <w:color w:val="000000" w:themeColor="text1"/>
        </w:rPr>
        <w:t>,</w:t>
      </w:r>
      <w:r w:rsidRPr="005F120C">
        <w:rPr>
          <w:rFonts w:ascii="Times New Roman" w:hAnsi="Times New Roman" w:cs="Times New Roman"/>
          <w:color w:val="000000" w:themeColor="text1"/>
        </w:rPr>
        <w:t xml:space="preserve"> the following:</w:t>
      </w:r>
    </w:p>
    <w:bookmarkEnd w:id="0"/>
    <w:p w14:paraId="41DA6E72" w14:textId="78D85318" w:rsidR="005F120C" w:rsidRPr="005F120C" w:rsidRDefault="005F120C" w:rsidP="005F120C">
      <w:pPr>
        <w:numPr>
          <w:ilvl w:val="0"/>
          <w:numId w:val="39"/>
        </w:numPr>
        <w:rPr>
          <w:color w:val="000000"/>
        </w:rPr>
      </w:pPr>
      <w:r w:rsidRPr="005F120C">
        <w:rPr>
          <w:color w:val="000000"/>
        </w:rPr>
        <w:lastRenderedPageBreak/>
        <w:t>Issue annual musician contracts in accordance with the CBA for all performances – this responsibility would commence with the 202</w:t>
      </w:r>
      <w:r w:rsidR="00DA2DD4">
        <w:rPr>
          <w:color w:val="000000"/>
        </w:rPr>
        <w:t>6</w:t>
      </w:r>
      <w:r w:rsidRPr="005F120C">
        <w:rPr>
          <w:color w:val="000000"/>
        </w:rPr>
        <w:t>-2</w:t>
      </w:r>
      <w:r w:rsidR="00DA2DD4">
        <w:rPr>
          <w:color w:val="000000"/>
        </w:rPr>
        <w:t>7</w:t>
      </w:r>
      <w:r w:rsidRPr="005F120C">
        <w:rPr>
          <w:color w:val="000000"/>
        </w:rPr>
        <w:t xml:space="preserve"> season</w:t>
      </w:r>
    </w:p>
    <w:p w14:paraId="73CBE27A" w14:textId="77777777" w:rsidR="005F120C" w:rsidRPr="005F120C" w:rsidRDefault="005F120C" w:rsidP="005F120C">
      <w:pPr>
        <w:numPr>
          <w:ilvl w:val="0"/>
          <w:numId w:val="40"/>
        </w:numPr>
        <w:rPr>
          <w:color w:val="000000"/>
        </w:rPr>
      </w:pPr>
      <w:r w:rsidRPr="005F120C">
        <w:rPr>
          <w:color w:val="000000"/>
        </w:rPr>
        <w:t>Develop and maintain the substitute/extra musician list in consultation with the Music Director and orchestra principals.</w:t>
      </w:r>
    </w:p>
    <w:p w14:paraId="6FBC6511" w14:textId="77777777" w:rsidR="005F120C" w:rsidRPr="005F120C" w:rsidRDefault="005F120C" w:rsidP="005F120C">
      <w:pPr>
        <w:numPr>
          <w:ilvl w:val="0"/>
          <w:numId w:val="40"/>
        </w:numPr>
        <w:rPr>
          <w:color w:val="000000"/>
        </w:rPr>
      </w:pPr>
      <w:r w:rsidRPr="005F120C">
        <w:rPr>
          <w:color w:val="000000"/>
        </w:rPr>
        <w:t>Ensure all needed musicians are hired including substitutes, extra and appointed musicians as needed. </w:t>
      </w:r>
    </w:p>
    <w:p w14:paraId="297E3C08" w14:textId="77777777" w:rsidR="005F120C" w:rsidRPr="005F120C" w:rsidRDefault="005F120C" w:rsidP="005F120C">
      <w:pPr>
        <w:numPr>
          <w:ilvl w:val="0"/>
          <w:numId w:val="40"/>
        </w:numPr>
        <w:rPr>
          <w:color w:val="000000"/>
        </w:rPr>
      </w:pPr>
      <w:r w:rsidRPr="005F120C">
        <w:rPr>
          <w:color w:val="000000"/>
        </w:rPr>
        <w:t>Attend all services of the ASO to record attendance, start/stop services and breaks, make appropriate announcements, handle questions/inquiries and ensure CBA is being followed.</w:t>
      </w:r>
    </w:p>
    <w:p w14:paraId="6AD1C650" w14:textId="6FC43422" w:rsidR="005F120C" w:rsidRPr="005F120C" w:rsidRDefault="005F120C" w:rsidP="005F120C">
      <w:pPr>
        <w:numPr>
          <w:ilvl w:val="0"/>
          <w:numId w:val="40"/>
        </w:numPr>
        <w:rPr>
          <w:color w:val="000000"/>
        </w:rPr>
      </w:pPr>
      <w:r w:rsidRPr="005F120C">
        <w:rPr>
          <w:color w:val="000000"/>
        </w:rPr>
        <w:t>Submit all musician payroll paperwork to</w:t>
      </w:r>
      <w:r w:rsidR="008003CB">
        <w:rPr>
          <w:color w:val="000000"/>
        </w:rPr>
        <w:t xml:space="preserve"> the </w:t>
      </w:r>
      <w:r w:rsidR="00DA2DD4">
        <w:t>Director of Artistic Operations</w:t>
      </w:r>
      <w:r w:rsidR="00DA2DD4" w:rsidRPr="005F120C">
        <w:rPr>
          <w:color w:val="000000"/>
        </w:rPr>
        <w:t xml:space="preserve"> </w:t>
      </w:r>
      <w:r w:rsidRPr="005F120C">
        <w:rPr>
          <w:color w:val="000000"/>
        </w:rPr>
        <w:t>following each set of services.</w:t>
      </w:r>
    </w:p>
    <w:p w14:paraId="0CB1C8E0" w14:textId="77777777" w:rsidR="005F120C" w:rsidRPr="005F120C" w:rsidRDefault="005F120C" w:rsidP="005F120C">
      <w:pPr>
        <w:numPr>
          <w:ilvl w:val="0"/>
          <w:numId w:val="40"/>
        </w:numPr>
        <w:rPr>
          <w:color w:val="000000"/>
        </w:rPr>
      </w:pPr>
      <w:r w:rsidRPr="005F120C">
        <w:rPr>
          <w:color w:val="000000"/>
        </w:rPr>
        <w:t>Notify the Orchestra Librarian &amp; Assistant Librarian of the orchestra roster for each concert, including part designation and seating order for strings.</w:t>
      </w:r>
    </w:p>
    <w:p w14:paraId="1B73FCBD" w14:textId="04AD8841" w:rsidR="005F120C" w:rsidRPr="005F120C" w:rsidRDefault="005F120C" w:rsidP="005F120C">
      <w:pPr>
        <w:numPr>
          <w:ilvl w:val="0"/>
          <w:numId w:val="40"/>
        </w:numPr>
        <w:rPr>
          <w:color w:val="000000"/>
        </w:rPr>
      </w:pPr>
      <w:r w:rsidRPr="005F120C">
        <w:rPr>
          <w:color w:val="000000"/>
        </w:rPr>
        <w:t xml:space="preserve">In compliance with the CBA, </w:t>
      </w:r>
      <w:r w:rsidR="008003CB">
        <w:rPr>
          <w:color w:val="000000"/>
        </w:rPr>
        <w:t xml:space="preserve">and </w:t>
      </w:r>
      <w:r w:rsidRPr="005F120C">
        <w:rPr>
          <w:color w:val="000000"/>
        </w:rPr>
        <w:t xml:space="preserve">under the supervision of </w:t>
      </w:r>
      <w:r w:rsidR="008003CB">
        <w:rPr>
          <w:color w:val="000000"/>
        </w:rPr>
        <w:t xml:space="preserve">the </w:t>
      </w:r>
      <w:r w:rsidR="00DA2DD4">
        <w:t>Director of Artistic Operations</w:t>
      </w:r>
      <w:r w:rsidRPr="005F120C">
        <w:rPr>
          <w:color w:val="000000"/>
        </w:rPr>
        <w:t xml:space="preserve">, implement all aspects of orchestra auditions for open positions and </w:t>
      </w:r>
      <w:proofErr w:type="gramStart"/>
      <w:r w:rsidRPr="005F120C">
        <w:rPr>
          <w:color w:val="000000"/>
        </w:rPr>
        <w:t>to augment</w:t>
      </w:r>
      <w:proofErr w:type="gramEnd"/>
      <w:r w:rsidRPr="005F120C">
        <w:rPr>
          <w:color w:val="000000"/>
        </w:rPr>
        <w:t xml:space="preserve"> the substitute/extra list.</w:t>
      </w:r>
    </w:p>
    <w:p w14:paraId="351862CA" w14:textId="77777777" w:rsidR="008003CB" w:rsidRDefault="005F120C" w:rsidP="008003CB">
      <w:pPr>
        <w:numPr>
          <w:ilvl w:val="0"/>
          <w:numId w:val="40"/>
        </w:numPr>
        <w:rPr>
          <w:color w:val="000000"/>
        </w:rPr>
      </w:pPr>
      <w:r w:rsidRPr="005F120C">
        <w:rPr>
          <w:color w:val="000000"/>
        </w:rPr>
        <w:t>Using the organization’s OPAS database:</w:t>
      </w:r>
    </w:p>
    <w:p w14:paraId="0339C093" w14:textId="77777777" w:rsidR="008003CB" w:rsidRDefault="005F120C" w:rsidP="008003CB">
      <w:pPr>
        <w:numPr>
          <w:ilvl w:val="1"/>
          <w:numId w:val="40"/>
        </w:numPr>
        <w:rPr>
          <w:color w:val="000000"/>
        </w:rPr>
      </w:pPr>
      <w:r w:rsidRPr="008003CB">
        <w:rPr>
          <w:color w:val="000000"/>
        </w:rPr>
        <w:t>Maintain a current database of tenured, tenure-track, appointed, and substitute/extra musician information.</w:t>
      </w:r>
    </w:p>
    <w:p w14:paraId="1B5B96D9" w14:textId="2D432045" w:rsidR="005F120C" w:rsidRDefault="005F120C" w:rsidP="008003CB">
      <w:pPr>
        <w:numPr>
          <w:ilvl w:val="1"/>
          <w:numId w:val="40"/>
        </w:numPr>
        <w:rPr>
          <w:color w:val="000000"/>
        </w:rPr>
      </w:pPr>
      <w:r w:rsidRPr="008003CB">
        <w:rPr>
          <w:color w:val="000000"/>
        </w:rPr>
        <w:t>Assign and track personnel attendance and payroll information.</w:t>
      </w:r>
    </w:p>
    <w:p w14:paraId="67D115F8" w14:textId="60C14C0F" w:rsidR="00DA2DD4" w:rsidRDefault="00DA2DD4" w:rsidP="00DA2DD4">
      <w:pPr>
        <w:numPr>
          <w:ilvl w:val="0"/>
          <w:numId w:val="40"/>
        </w:numPr>
        <w:rPr>
          <w:color w:val="000000"/>
        </w:rPr>
      </w:pPr>
      <w:r>
        <w:rPr>
          <w:color w:val="000000"/>
        </w:rPr>
        <w:t>Communicate with the orchestra members on behalf of the ASA</w:t>
      </w:r>
    </w:p>
    <w:p w14:paraId="59DB403C" w14:textId="696AE15C" w:rsidR="00DA2DD4" w:rsidRPr="008003CB" w:rsidRDefault="00DA2DD4" w:rsidP="00DA2DD4">
      <w:pPr>
        <w:numPr>
          <w:ilvl w:val="0"/>
          <w:numId w:val="40"/>
        </w:numPr>
        <w:rPr>
          <w:color w:val="000000"/>
        </w:rPr>
      </w:pPr>
      <w:r>
        <w:rPr>
          <w:color w:val="000000"/>
        </w:rPr>
        <w:t>Be available as first point of contact for musician concerns and disagreements</w:t>
      </w:r>
    </w:p>
    <w:p w14:paraId="23B6BCE7" w14:textId="77777777" w:rsidR="005F120C" w:rsidRPr="005F120C" w:rsidRDefault="005F120C" w:rsidP="005F120C">
      <w:pPr>
        <w:rPr>
          <w:color w:val="000000"/>
        </w:rPr>
      </w:pPr>
      <w:r w:rsidRPr="005F120C">
        <w:rPr>
          <w:color w:val="000000"/>
        </w:rPr>
        <w:t> </w:t>
      </w:r>
    </w:p>
    <w:p w14:paraId="61542390" w14:textId="77777777" w:rsidR="00DA2189" w:rsidRPr="00066D22" w:rsidRDefault="00DA2189" w:rsidP="00DA2189">
      <w:pPr>
        <w:rPr>
          <w:b/>
          <w:bCs/>
          <w:color w:val="000000" w:themeColor="text1"/>
        </w:rPr>
      </w:pPr>
      <w:proofErr w:type="gramStart"/>
      <w:r>
        <w:rPr>
          <w:b/>
          <w:bCs/>
          <w:color w:val="000000" w:themeColor="text1"/>
        </w:rPr>
        <w:t>REQUIRED EDUCATION</w:t>
      </w:r>
      <w:proofErr w:type="gramEnd"/>
      <w:r>
        <w:rPr>
          <w:b/>
          <w:bCs/>
          <w:color w:val="000000" w:themeColor="text1"/>
        </w:rPr>
        <w:t>, EXPERIENCE AND ABILITIES:</w:t>
      </w:r>
    </w:p>
    <w:p w14:paraId="608514FC" w14:textId="18206246" w:rsidR="005F120C" w:rsidRPr="00DF633F" w:rsidRDefault="00DF633F" w:rsidP="00DF633F">
      <w:pPr>
        <w:numPr>
          <w:ilvl w:val="0"/>
          <w:numId w:val="41"/>
        </w:numPr>
        <w:rPr>
          <w:color w:val="000000"/>
        </w:rPr>
      </w:pPr>
      <w:r w:rsidRPr="005F120C">
        <w:rPr>
          <w:color w:val="000000"/>
        </w:rPr>
        <w:t xml:space="preserve">Bachelor’s Degree in </w:t>
      </w:r>
      <w:proofErr w:type="gramStart"/>
      <w:r w:rsidRPr="005F120C">
        <w:rPr>
          <w:color w:val="000000"/>
        </w:rPr>
        <w:t>the Performing</w:t>
      </w:r>
      <w:proofErr w:type="gramEnd"/>
      <w:r w:rsidRPr="005F120C">
        <w:rPr>
          <w:color w:val="000000"/>
        </w:rPr>
        <w:t xml:space="preserve"> Arts, Arts Administration, Business or an equivalent field</w:t>
      </w:r>
      <w:r>
        <w:rPr>
          <w:color w:val="000000"/>
        </w:rPr>
        <w:t xml:space="preserve"> and/or </w:t>
      </w:r>
      <w:r w:rsidR="005F120C" w:rsidRPr="00DF633F">
        <w:rPr>
          <w:color w:val="000000"/>
        </w:rPr>
        <w:t>3 or more years of experience in arts administration or arts related work</w:t>
      </w:r>
      <w:r w:rsidRPr="00DF633F">
        <w:rPr>
          <w:color w:val="000000"/>
        </w:rPr>
        <w:t>.</w:t>
      </w:r>
    </w:p>
    <w:p w14:paraId="6C82F6AA" w14:textId="77777777" w:rsidR="005F120C" w:rsidRPr="005F120C" w:rsidRDefault="005F120C" w:rsidP="005F120C">
      <w:pPr>
        <w:numPr>
          <w:ilvl w:val="0"/>
          <w:numId w:val="41"/>
        </w:numPr>
        <w:rPr>
          <w:color w:val="000000"/>
        </w:rPr>
      </w:pPr>
      <w:r w:rsidRPr="005F120C">
        <w:rPr>
          <w:color w:val="000000"/>
        </w:rPr>
        <w:t>Knowledge of orchestral music and instruments of the orchestra.</w:t>
      </w:r>
    </w:p>
    <w:p w14:paraId="773DBFE8" w14:textId="77777777" w:rsidR="005F120C" w:rsidRPr="005F120C" w:rsidRDefault="005F120C" w:rsidP="005F120C">
      <w:pPr>
        <w:numPr>
          <w:ilvl w:val="0"/>
          <w:numId w:val="41"/>
        </w:numPr>
        <w:rPr>
          <w:color w:val="000000"/>
        </w:rPr>
      </w:pPr>
      <w:r w:rsidRPr="005F120C">
        <w:rPr>
          <w:color w:val="000000"/>
        </w:rPr>
        <w:t>Strong organization, communication (written and oral), and problem-solving skills with the ability to work in a fast-paced environment.</w:t>
      </w:r>
    </w:p>
    <w:p w14:paraId="16F813B5" w14:textId="77777777" w:rsidR="005F120C" w:rsidRPr="005F120C" w:rsidRDefault="005F120C" w:rsidP="005F120C">
      <w:pPr>
        <w:numPr>
          <w:ilvl w:val="0"/>
          <w:numId w:val="41"/>
        </w:numPr>
        <w:rPr>
          <w:color w:val="000000"/>
        </w:rPr>
      </w:pPr>
      <w:r w:rsidRPr="005F120C">
        <w:rPr>
          <w:color w:val="000000"/>
        </w:rPr>
        <w:t>Ability to work evenings and weekends.</w:t>
      </w:r>
    </w:p>
    <w:p w14:paraId="4618B3F0" w14:textId="77777777" w:rsidR="005F120C" w:rsidRPr="005F120C" w:rsidRDefault="005F120C" w:rsidP="005F120C">
      <w:pPr>
        <w:numPr>
          <w:ilvl w:val="0"/>
          <w:numId w:val="41"/>
        </w:numPr>
        <w:rPr>
          <w:color w:val="000000"/>
        </w:rPr>
      </w:pPr>
      <w:r w:rsidRPr="005F120C">
        <w:rPr>
          <w:color w:val="000000"/>
        </w:rPr>
        <w:t xml:space="preserve">Computer fluency in MS Office products including word, excel, outlook and </w:t>
      </w:r>
      <w:proofErr w:type="spellStart"/>
      <w:r w:rsidRPr="005F120C">
        <w:rPr>
          <w:color w:val="000000"/>
        </w:rPr>
        <w:t>powerpoint</w:t>
      </w:r>
      <w:proofErr w:type="spellEnd"/>
      <w:r w:rsidRPr="005F120C">
        <w:rPr>
          <w:color w:val="000000"/>
        </w:rPr>
        <w:t>.</w:t>
      </w:r>
    </w:p>
    <w:p w14:paraId="3CBBC5F8" w14:textId="77777777" w:rsidR="005F120C" w:rsidRPr="005F120C" w:rsidRDefault="005F120C" w:rsidP="005F120C">
      <w:pPr>
        <w:numPr>
          <w:ilvl w:val="0"/>
          <w:numId w:val="41"/>
        </w:numPr>
        <w:rPr>
          <w:color w:val="000000"/>
        </w:rPr>
      </w:pPr>
      <w:r w:rsidRPr="005F120C">
        <w:rPr>
          <w:color w:val="000000"/>
        </w:rPr>
        <w:t>A driver’s license and access to a vehicle.</w:t>
      </w:r>
    </w:p>
    <w:p w14:paraId="02F5C8C8" w14:textId="77777777" w:rsidR="005F3414" w:rsidRDefault="005F3414" w:rsidP="008F0304">
      <w:pPr>
        <w:rPr>
          <w:shd w:val="clear" w:color="auto" w:fill="FFFFFF"/>
        </w:rPr>
      </w:pPr>
    </w:p>
    <w:p w14:paraId="0E209FDE" w14:textId="77777777" w:rsidR="00DA2189" w:rsidRDefault="00DA2189" w:rsidP="00DA2189">
      <w:pPr>
        <w:autoSpaceDE w:val="0"/>
        <w:autoSpaceDN w:val="0"/>
        <w:adjustRightInd w:val="0"/>
        <w:rPr>
          <w:color w:val="000000"/>
        </w:rPr>
      </w:pPr>
      <w:r w:rsidRPr="001A5DA8">
        <w:rPr>
          <w:b/>
          <w:bCs/>
          <w:color w:val="000000"/>
        </w:rPr>
        <w:t xml:space="preserve">Physical Requirements: </w:t>
      </w:r>
    </w:p>
    <w:p w14:paraId="14A1B116" w14:textId="77777777" w:rsidR="00DA2189" w:rsidRDefault="00DA2189" w:rsidP="00DA2189">
      <w:pPr>
        <w:pStyle w:val="ListParagraph"/>
        <w:numPr>
          <w:ilvl w:val="0"/>
          <w:numId w:val="34"/>
        </w:numPr>
        <w:autoSpaceDE w:val="0"/>
        <w:autoSpaceDN w:val="0"/>
        <w:adjustRightInd w:val="0"/>
        <w:rPr>
          <w:color w:val="000000"/>
        </w:rPr>
      </w:pPr>
      <w:r w:rsidRPr="00607D28">
        <w:rPr>
          <w:color w:val="000000"/>
        </w:rPr>
        <w:t>Ability to work on a computer for extended periods of time</w:t>
      </w:r>
    </w:p>
    <w:p w14:paraId="26DBA2DE" w14:textId="77777777" w:rsidR="00DF633F" w:rsidRDefault="00DA2189" w:rsidP="00DF633F">
      <w:pPr>
        <w:pStyle w:val="ListParagraph"/>
        <w:numPr>
          <w:ilvl w:val="0"/>
          <w:numId w:val="34"/>
        </w:numPr>
        <w:autoSpaceDE w:val="0"/>
        <w:autoSpaceDN w:val="0"/>
        <w:adjustRightInd w:val="0"/>
        <w:rPr>
          <w:color w:val="000000"/>
        </w:rPr>
      </w:pPr>
      <w:r w:rsidRPr="00607D28">
        <w:rPr>
          <w:color w:val="000000"/>
        </w:rPr>
        <w:t>Ability to operate related equipment</w:t>
      </w:r>
      <w:r>
        <w:rPr>
          <w:color w:val="000000"/>
        </w:rPr>
        <w:t xml:space="preserve"> i.e. </w:t>
      </w:r>
      <w:r w:rsidRPr="00607D28">
        <w:rPr>
          <w:color w:val="000000"/>
        </w:rPr>
        <w:t>copier, scanne</w:t>
      </w:r>
      <w:r>
        <w:rPr>
          <w:color w:val="000000"/>
        </w:rPr>
        <w:t>r.</w:t>
      </w:r>
    </w:p>
    <w:p w14:paraId="6E5FE903" w14:textId="72BEAEAD" w:rsidR="00DF633F" w:rsidRPr="00DF633F" w:rsidRDefault="00DA2189" w:rsidP="00DF633F">
      <w:pPr>
        <w:pStyle w:val="ListParagraph"/>
        <w:numPr>
          <w:ilvl w:val="0"/>
          <w:numId w:val="34"/>
        </w:numPr>
        <w:autoSpaceDE w:val="0"/>
        <w:autoSpaceDN w:val="0"/>
        <w:adjustRightInd w:val="0"/>
        <w:rPr>
          <w:color w:val="000000"/>
        </w:rPr>
      </w:pPr>
      <w:r w:rsidRPr="00607D28">
        <w:t xml:space="preserve">Ability to be on one’s feet for </w:t>
      </w:r>
      <w:r>
        <w:t xml:space="preserve">extended </w:t>
      </w:r>
      <w:r w:rsidRPr="00607D28">
        <w:t>periods of time</w:t>
      </w:r>
      <w:r>
        <w:t>.</w:t>
      </w:r>
    </w:p>
    <w:p w14:paraId="114DE7B6" w14:textId="77777777" w:rsidR="00DF633F" w:rsidRDefault="00DF633F" w:rsidP="00DF633F">
      <w:pPr>
        <w:autoSpaceDE w:val="0"/>
        <w:autoSpaceDN w:val="0"/>
        <w:adjustRightInd w:val="0"/>
        <w:rPr>
          <w:b/>
          <w:bCs/>
          <w:color w:val="000000"/>
        </w:rPr>
      </w:pPr>
    </w:p>
    <w:p w14:paraId="09C798D0" w14:textId="01C8D988" w:rsidR="00DA2189" w:rsidRPr="00DF633F" w:rsidRDefault="00DA2189" w:rsidP="00DF633F">
      <w:pPr>
        <w:autoSpaceDE w:val="0"/>
        <w:autoSpaceDN w:val="0"/>
        <w:adjustRightInd w:val="0"/>
        <w:rPr>
          <w:shd w:val="clear" w:color="auto" w:fill="FFFFFF"/>
        </w:rPr>
      </w:pPr>
      <w:r w:rsidRPr="00DF633F">
        <w:rPr>
          <w:b/>
          <w:bCs/>
          <w:color w:val="000000"/>
        </w:rPr>
        <w:t>PREFERRED EDUCATION, EXPERIENCE AND ABILITIES:</w:t>
      </w:r>
    </w:p>
    <w:p w14:paraId="26EBABD3" w14:textId="3B40B202" w:rsidR="00DF633F" w:rsidRPr="005F120C" w:rsidRDefault="00DF633F" w:rsidP="00DF633F">
      <w:pPr>
        <w:numPr>
          <w:ilvl w:val="0"/>
          <w:numId w:val="43"/>
        </w:numPr>
        <w:rPr>
          <w:color w:val="000000"/>
          <w:sz w:val="22"/>
          <w:szCs w:val="22"/>
        </w:rPr>
      </w:pPr>
      <w:r w:rsidRPr="005F120C">
        <w:rPr>
          <w:color w:val="000000"/>
        </w:rPr>
        <w:t>Working knowledge of OPAS</w:t>
      </w:r>
    </w:p>
    <w:p w14:paraId="43DD75A8" w14:textId="242E622B" w:rsidR="00DA2189" w:rsidRPr="00DF633F" w:rsidRDefault="00DF633F" w:rsidP="00DF633F">
      <w:pPr>
        <w:pStyle w:val="ListParagraph"/>
        <w:numPr>
          <w:ilvl w:val="0"/>
          <w:numId w:val="43"/>
        </w:numPr>
        <w:rPr>
          <w:shd w:val="clear" w:color="auto" w:fill="FFFFFF"/>
        </w:rPr>
      </w:pPr>
      <w:r>
        <w:rPr>
          <w:shd w:val="clear" w:color="auto" w:fill="FFFFFF"/>
        </w:rPr>
        <w:t>Experience with unionized employees</w:t>
      </w:r>
      <w:r>
        <w:rPr>
          <w:shd w:val="clear" w:color="auto" w:fill="FFFFFF"/>
        </w:rPr>
        <w:br/>
      </w:r>
    </w:p>
    <w:p w14:paraId="793C873B" w14:textId="5CECF6DE" w:rsidR="008F0304" w:rsidRDefault="00BF13DC" w:rsidP="008F0304">
      <w:r w:rsidRPr="00CA29A2">
        <w:rPr>
          <w:shd w:val="clear" w:color="auto" w:fill="FFFFFF"/>
        </w:rPr>
        <w:t xml:space="preserve">The ASA </w:t>
      </w:r>
      <w:r w:rsidR="00CB7B72" w:rsidRPr="00CA29A2">
        <w:rPr>
          <w:shd w:val="clear" w:color="auto" w:fill="FFFFFF"/>
        </w:rPr>
        <w:t xml:space="preserve">offers a </w:t>
      </w:r>
      <w:r w:rsidR="00D16E73">
        <w:rPr>
          <w:shd w:val="clear" w:color="auto" w:fill="FFFFFF"/>
        </w:rPr>
        <w:t xml:space="preserve">contracted </w:t>
      </w:r>
      <w:r w:rsidR="00CB7B72" w:rsidRPr="00CA29A2">
        <w:rPr>
          <w:shd w:val="clear" w:color="auto" w:fill="FFFFFF"/>
        </w:rPr>
        <w:t xml:space="preserve">salary </w:t>
      </w:r>
      <w:r w:rsidRPr="00CA29A2">
        <w:rPr>
          <w:shd w:val="clear" w:color="auto" w:fill="FFFFFF"/>
        </w:rPr>
        <w:t>commensurate with experience</w:t>
      </w:r>
      <w:r w:rsidR="00DA2DD4">
        <w:rPr>
          <w:shd w:val="clear" w:color="auto" w:fill="FFFFFF"/>
        </w:rPr>
        <w:t>, with a minimum annual salary of $22,000.</w:t>
      </w:r>
    </w:p>
    <w:p w14:paraId="63813D99" w14:textId="77777777" w:rsidR="004D42C5" w:rsidRDefault="004D42C5" w:rsidP="00285873"/>
    <w:p w14:paraId="067B7F6F" w14:textId="07A2996D" w:rsidR="00BF13DC" w:rsidRPr="00FC1B52" w:rsidRDefault="00285873" w:rsidP="00285873">
      <w:r w:rsidRPr="00FC1B52">
        <w:t>Please submit a resume and cover letter</w:t>
      </w:r>
      <w:r w:rsidR="00D82EA0" w:rsidRPr="00FC1B52">
        <w:t xml:space="preserve"> to</w:t>
      </w:r>
      <w:r w:rsidR="00BF13DC" w:rsidRPr="00FC1B52">
        <w:t xml:space="preserve"> </w:t>
      </w:r>
      <w:hyperlink r:id="rId7" w:history="1">
        <w:r w:rsidR="00BF13DC" w:rsidRPr="00FC1B52">
          <w:rPr>
            <w:rStyle w:val="Hyperlink"/>
          </w:rPr>
          <w:t>resumes@allentownsymphony.org</w:t>
        </w:r>
      </w:hyperlink>
      <w:r w:rsidR="00B11BE8">
        <w:t>. Consideration of applications will begin immediately until the position is filled.</w:t>
      </w:r>
    </w:p>
    <w:p w14:paraId="4AD4768D" w14:textId="77777777" w:rsidR="00BF13DC" w:rsidRPr="00FC1B52" w:rsidRDefault="00BF13DC" w:rsidP="00285873"/>
    <w:p w14:paraId="53D4E606" w14:textId="77777777" w:rsidR="00285873" w:rsidRPr="00FC1B52" w:rsidRDefault="00D82EA0" w:rsidP="00285873">
      <w:r w:rsidRPr="00FC1B52">
        <w:t>No phone calls</w:t>
      </w:r>
      <w:r w:rsidR="00E01896" w:rsidRPr="00FC1B52">
        <w:t>,</w:t>
      </w:r>
      <w:r w:rsidRPr="00FC1B52">
        <w:t xml:space="preserve"> please. </w:t>
      </w:r>
      <w:r w:rsidR="00CB7B72" w:rsidRPr="00FC1B52">
        <w:rPr>
          <w:shd w:val="clear" w:color="auto" w:fill="FFFFFF"/>
        </w:rPr>
        <w:t xml:space="preserve">Although we appreciate your interest, we will only contact applicants we are considering for </w:t>
      </w:r>
      <w:r w:rsidR="00BF13DC" w:rsidRPr="00FC1B52">
        <w:rPr>
          <w:shd w:val="clear" w:color="auto" w:fill="FFFFFF"/>
        </w:rPr>
        <w:t xml:space="preserve">an </w:t>
      </w:r>
      <w:r w:rsidR="00CB7B72" w:rsidRPr="00FC1B52">
        <w:rPr>
          <w:shd w:val="clear" w:color="auto" w:fill="FFFFFF"/>
        </w:rPr>
        <w:t>interview.</w:t>
      </w:r>
    </w:p>
    <w:p w14:paraId="25AC2BFE" w14:textId="77777777" w:rsidR="00D82EA0" w:rsidRPr="00FC1B52" w:rsidRDefault="00D82EA0" w:rsidP="00D82EA0">
      <w:pPr>
        <w:pStyle w:val="Default"/>
        <w:rPr>
          <w:rFonts w:ascii="Times New Roman" w:hAnsi="Times New Roman" w:cs="Times New Roman"/>
        </w:rPr>
      </w:pPr>
    </w:p>
    <w:p w14:paraId="7E4F1587" w14:textId="78BC7984" w:rsidR="0061628A" w:rsidRPr="00FC1B52" w:rsidRDefault="00285873" w:rsidP="00D82EA0">
      <w:pPr>
        <w:pStyle w:val="Default"/>
        <w:rPr>
          <w:rFonts w:ascii="Times New Roman" w:hAnsi="Times New Roman" w:cs="Times New Roman"/>
        </w:rPr>
      </w:pPr>
      <w:r w:rsidRPr="00FC1B52">
        <w:rPr>
          <w:rFonts w:ascii="Times New Roman" w:hAnsi="Times New Roman" w:cs="Times New Roman"/>
        </w:rPr>
        <w:t>The Allentown Symphony Association provides equal employment opportunities to all employees and applicants for employment</w:t>
      </w:r>
      <w:r w:rsidR="00D82EA0" w:rsidRPr="00FC1B52">
        <w:rPr>
          <w:rFonts w:ascii="Times New Roman" w:hAnsi="Times New Roman" w:cs="Times New Roman"/>
        </w:rPr>
        <w:t xml:space="preserve">. </w:t>
      </w:r>
      <w:r w:rsidRPr="00FC1B52">
        <w:rPr>
          <w:rFonts w:ascii="Times New Roman" w:hAnsi="Times New Roman" w:cs="Times New Roman"/>
        </w:rPr>
        <w:t xml:space="preserve">No one will be discriminated against, or receive preferential treatment because of race, creed, color, religion, sex, affectional or sexual orientation, national origin, ancestry, age, marital status, </w:t>
      </w:r>
      <w:r w:rsidR="00D82EA0" w:rsidRPr="00FC1B52">
        <w:rPr>
          <w:rFonts w:ascii="Times New Roman" w:hAnsi="Times New Roman" w:cs="Times New Roman"/>
        </w:rPr>
        <w:t>non-job-related</w:t>
      </w:r>
      <w:r w:rsidRPr="00FC1B52">
        <w:rPr>
          <w:rFonts w:ascii="Times New Roman" w:hAnsi="Times New Roman" w:cs="Times New Roman"/>
        </w:rPr>
        <w:t xml:space="preserve"> disability, social class, status as a Vietnam-era or special disabled veteran, or any other legally protected status.</w:t>
      </w:r>
    </w:p>
    <w:p w14:paraId="3AF9C76A" w14:textId="77777777" w:rsidR="0061628A" w:rsidRPr="00FC1B52" w:rsidRDefault="0061628A" w:rsidP="00D82EA0">
      <w:pPr>
        <w:pStyle w:val="Default"/>
        <w:rPr>
          <w:rFonts w:ascii="Times New Roman" w:hAnsi="Times New Roman" w:cs="Times New Roman"/>
        </w:rPr>
      </w:pPr>
    </w:p>
    <w:p w14:paraId="6929DF9A" w14:textId="23F644EB" w:rsidR="0061628A" w:rsidRPr="00FC1B52" w:rsidRDefault="00DA2DD4" w:rsidP="00D82EA0">
      <w:pPr>
        <w:pStyle w:val="Default"/>
        <w:rPr>
          <w:rFonts w:ascii="Times New Roman" w:hAnsi="Times New Roman" w:cs="Times New Roman"/>
        </w:rPr>
      </w:pPr>
      <w:r>
        <w:rPr>
          <w:rFonts w:ascii="Times New Roman" w:hAnsi="Times New Roman" w:cs="Times New Roman"/>
        </w:rPr>
        <w:t>August</w:t>
      </w:r>
      <w:r w:rsidR="004051AC">
        <w:rPr>
          <w:rFonts w:ascii="Times New Roman" w:hAnsi="Times New Roman" w:cs="Times New Roman"/>
        </w:rPr>
        <w:t xml:space="preserve"> 202</w:t>
      </w:r>
      <w:r>
        <w:rPr>
          <w:rFonts w:ascii="Times New Roman" w:hAnsi="Times New Roman" w:cs="Times New Roman"/>
        </w:rPr>
        <w:t>5</w:t>
      </w:r>
    </w:p>
    <w:sectPr w:rsidR="0061628A" w:rsidRPr="00FC1B52" w:rsidSect="0061628A">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CE209" w14:textId="77777777" w:rsidR="00EF5D99" w:rsidRDefault="00EF5D99" w:rsidP="0061628A">
      <w:r>
        <w:separator/>
      </w:r>
    </w:p>
  </w:endnote>
  <w:endnote w:type="continuationSeparator" w:id="0">
    <w:p w14:paraId="67446BD4" w14:textId="77777777" w:rsidR="00EF5D99" w:rsidRDefault="00EF5D99" w:rsidP="0061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49C4" w14:textId="77777777" w:rsidR="0061628A" w:rsidRDefault="0061628A">
    <w:pPr>
      <w:pStyle w:val="Footer"/>
      <w:jc w:val="right"/>
    </w:pPr>
    <w:r>
      <w:fldChar w:fldCharType="begin"/>
    </w:r>
    <w:r>
      <w:instrText xml:space="preserve"> PAGE   \* MERGEFORMAT </w:instrText>
    </w:r>
    <w:r>
      <w:fldChar w:fldCharType="separate"/>
    </w:r>
    <w:r>
      <w:rPr>
        <w:noProof/>
      </w:rPr>
      <w:t>2</w:t>
    </w:r>
    <w:r>
      <w:rPr>
        <w:noProof/>
      </w:rPr>
      <w:fldChar w:fldCharType="end"/>
    </w:r>
  </w:p>
  <w:p w14:paraId="605BCF59" w14:textId="77777777" w:rsidR="0061628A" w:rsidRDefault="00616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38EA" w14:textId="77777777" w:rsidR="0061628A" w:rsidRDefault="0061628A">
    <w:pPr>
      <w:pStyle w:val="Footer"/>
      <w:jc w:val="right"/>
    </w:pPr>
    <w:r>
      <w:fldChar w:fldCharType="begin"/>
    </w:r>
    <w:r>
      <w:instrText xml:space="preserve"> PAGE   \* MERGEFORMAT </w:instrText>
    </w:r>
    <w:r>
      <w:fldChar w:fldCharType="separate"/>
    </w:r>
    <w:r>
      <w:rPr>
        <w:noProof/>
      </w:rPr>
      <w:t>2</w:t>
    </w:r>
    <w:r>
      <w:rPr>
        <w:noProof/>
      </w:rPr>
      <w:fldChar w:fldCharType="end"/>
    </w:r>
  </w:p>
  <w:p w14:paraId="3C9B5894" w14:textId="77777777" w:rsidR="0061628A" w:rsidRDefault="00616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81FF6" w14:textId="77777777" w:rsidR="00EF5D99" w:rsidRDefault="00EF5D99" w:rsidP="0061628A">
      <w:r>
        <w:separator/>
      </w:r>
    </w:p>
  </w:footnote>
  <w:footnote w:type="continuationSeparator" w:id="0">
    <w:p w14:paraId="31352103" w14:textId="77777777" w:rsidR="00EF5D99" w:rsidRDefault="00EF5D99" w:rsidP="0061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C40B" w14:textId="77777777" w:rsidR="0061628A" w:rsidRDefault="0061628A" w:rsidP="0061628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6F41" w14:textId="1C343BF7" w:rsidR="0061628A" w:rsidRDefault="00CC5773" w:rsidP="0061628A">
    <w:pPr>
      <w:pStyle w:val="Header"/>
      <w:jc w:val="center"/>
    </w:pPr>
    <w:r>
      <w:rPr>
        <w:noProof/>
      </w:rPr>
      <w:drawing>
        <wp:inline distT="0" distB="0" distL="0" distR="0" wp14:anchorId="41035688" wp14:editId="73D3B784">
          <wp:extent cx="15240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6647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87962"/>
    <w:multiLevelType w:val="hybridMultilevel"/>
    <w:tmpl w:val="0E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4765"/>
    <w:multiLevelType w:val="hybridMultilevel"/>
    <w:tmpl w:val="6E60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36338"/>
    <w:multiLevelType w:val="hybridMultilevel"/>
    <w:tmpl w:val="47C26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72D47"/>
    <w:multiLevelType w:val="multilevel"/>
    <w:tmpl w:val="6630C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235FB5"/>
    <w:multiLevelType w:val="hybridMultilevel"/>
    <w:tmpl w:val="B866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4670F"/>
    <w:multiLevelType w:val="hybridMultilevel"/>
    <w:tmpl w:val="D6B6A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A61159"/>
    <w:multiLevelType w:val="hybridMultilevel"/>
    <w:tmpl w:val="FE48BAF2"/>
    <w:lvl w:ilvl="0" w:tplc="7DEE86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501D0"/>
    <w:multiLevelType w:val="hybridMultilevel"/>
    <w:tmpl w:val="528649FC"/>
    <w:lvl w:ilvl="0" w:tplc="7DEE86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C5CCE"/>
    <w:multiLevelType w:val="multilevel"/>
    <w:tmpl w:val="17BE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825F0"/>
    <w:multiLevelType w:val="multilevel"/>
    <w:tmpl w:val="59E8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D7C80"/>
    <w:multiLevelType w:val="hybridMultilevel"/>
    <w:tmpl w:val="FCE4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81AAE"/>
    <w:multiLevelType w:val="hybridMultilevel"/>
    <w:tmpl w:val="8F90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ECA3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58662C"/>
    <w:multiLevelType w:val="hybridMultilevel"/>
    <w:tmpl w:val="B772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E68AF"/>
    <w:multiLevelType w:val="hybridMultilevel"/>
    <w:tmpl w:val="4BB25C2A"/>
    <w:lvl w:ilvl="0" w:tplc="7DEE869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BF6ECB"/>
    <w:multiLevelType w:val="hybridMultilevel"/>
    <w:tmpl w:val="6B784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4674F"/>
    <w:multiLevelType w:val="hybridMultilevel"/>
    <w:tmpl w:val="2E060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37F27"/>
    <w:multiLevelType w:val="hybridMultilevel"/>
    <w:tmpl w:val="A51E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E3C0D"/>
    <w:multiLevelType w:val="hybridMultilevel"/>
    <w:tmpl w:val="0F44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B3B5A"/>
    <w:multiLevelType w:val="hybridMultilevel"/>
    <w:tmpl w:val="77DE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72E8"/>
    <w:multiLevelType w:val="hybridMultilevel"/>
    <w:tmpl w:val="0B6EF1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7639B7"/>
    <w:multiLevelType w:val="hybridMultilevel"/>
    <w:tmpl w:val="E2706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92A8C"/>
    <w:multiLevelType w:val="multilevel"/>
    <w:tmpl w:val="028C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7328F0"/>
    <w:multiLevelType w:val="hybridMultilevel"/>
    <w:tmpl w:val="58F2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0C2336"/>
    <w:multiLevelType w:val="hybridMultilevel"/>
    <w:tmpl w:val="AC7EE23A"/>
    <w:lvl w:ilvl="0" w:tplc="50BCB4BC">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4A20B6"/>
    <w:multiLevelType w:val="hybridMultilevel"/>
    <w:tmpl w:val="53C8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B7EA1"/>
    <w:multiLevelType w:val="multilevel"/>
    <w:tmpl w:val="690E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21B10"/>
    <w:multiLevelType w:val="hybridMultilevel"/>
    <w:tmpl w:val="C8E0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B35E4"/>
    <w:multiLevelType w:val="multilevel"/>
    <w:tmpl w:val="5E6027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514DD"/>
    <w:multiLevelType w:val="hybridMultilevel"/>
    <w:tmpl w:val="42D2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258C8"/>
    <w:multiLevelType w:val="hybridMultilevel"/>
    <w:tmpl w:val="8A5E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03ADA"/>
    <w:multiLevelType w:val="hybridMultilevel"/>
    <w:tmpl w:val="F466B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410678"/>
    <w:multiLevelType w:val="hybridMultilevel"/>
    <w:tmpl w:val="30AC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9B2A6C"/>
    <w:multiLevelType w:val="multilevel"/>
    <w:tmpl w:val="6D1EA9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7EDD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F85A3A"/>
    <w:multiLevelType w:val="hybridMultilevel"/>
    <w:tmpl w:val="62CCC9F0"/>
    <w:lvl w:ilvl="0" w:tplc="7DEE869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3C5163"/>
    <w:multiLevelType w:val="hybridMultilevel"/>
    <w:tmpl w:val="FF5C1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E5D7E"/>
    <w:multiLevelType w:val="hybridMultilevel"/>
    <w:tmpl w:val="EB9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06EC0"/>
    <w:multiLevelType w:val="hybridMultilevel"/>
    <w:tmpl w:val="1DEE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D5F5B"/>
    <w:multiLevelType w:val="hybridMultilevel"/>
    <w:tmpl w:val="F14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A494A"/>
    <w:multiLevelType w:val="hybridMultilevel"/>
    <w:tmpl w:val="9E38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65394"/>
    <w:multiLevelType w:val="hybridMultilevel"/>
    <w:tmpl w:val="27B6DDBA"/>
    <w:lvl w:ilvl="0" w:tplc="7DEE86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638023">
    <w:abstractNumId w:val="17"/>
  </w:num>
  <w:num w:numId="2" w16cid:durableId="1715428312">
    <w:abstractNumId w:val="3"/>
  </w:num>
  <w:num w:numId="3" w16cid:durableId="254288456">
    <w:abstractNumId w:val="32"/>
  </w:num>
  <w:num w:numId="4" w16cid:durableId="83917380">
    <w:abstractNumId w:val="16"/>
  </w:num>
  <w:num w:numId="5" w16cid:durableId="1277449889">
    <w:abstractNumId w:val="33"/>
  </w:num>
  <w:num w:numId="6" w16cid:durableId="1441756251">
    <w:abstractNumId w:val="12"/>
  </w:num>
  <w:num w:numId="7" w16cid:durableId="1289315533">
    <w:abstractNumId w:val="21"/>
  </w:num>
  <w:num w:numId="8" w16cid:durableId="169757168">
    <w:abstractNumId w:val="37"/>
  </w:num>
  <w:num w:numId="9" w16cid:durableId="99449708">
    <w:abstractNumId w:val="22"/>
  </w:num>
  <w:num w:numId="10" w16cid:durableId="416489221">
    <w:abstractNumId w:val="24"/>
  </w:num>
  <w:num w:numId="11" w16cid:durableId="1612280597">
    <w:abstractNumId w:val="41"/>
  </w:num>
  <w:num w:numId="12" w16cid:durableId="2088960447">
    <w:abstractNumId w:val="20"/>
  </w:num>
  <w:num w:numId="13" w16cid:durableId="1395275929">
    <w:abstractNumId w:val="6"/>
  </w:num>
  <w:num w:numId="14" w16cid:durableId="1957906798">
    <w:abstractNumId w:val="10"/>
  </w:num>
  <w:num w:numId="15" w16cid:durableId="642737881">
    <w:abstractNumId w:val="9"/>
  </w:num>
  <w:num w:numId="16" w16cid:durableId="908804921">
    <w:abstractNumId w:val="31"/>
  </w:num>
  <w:num w:numId="17" w16cid:durableId="1546209295">
    <w:abstractNumId w:val="11"/>
  </w:num>
  <w:num w:numId="18" w16cid:durableId="2033988731">
    <w:abstractNumId w:val="5"/>
  </w:num>
  <w:num w:numId="19" w16cid:durableId="1013848357">
    <w:abstractNumId w:val="18"/>
  </w:num>
  <w:num w:numId="20" w16cid:durableId="618758086">
    <w:abstractNumId w:val="38"/>
  </w:num>
  <w:num w:numId="21" w16cid:durableId="2023779386">
    <w:abstractNumId w:val="7"/>
  </w:num>
  <w:num w:numId="22" w16cid:durableId="159778499">
    <w:abstractNumId w:val="15"/>
  </w:num>
  <w:num w:numId="23" w16cid:durableId="1444113327">
    <w:abstractNumId w:val="36"/>
  </w:num>
  <w:num w:numId="24" w16cid:durableId="1797797065">
    <w:abstractNumId w:val="42"/>
  </w:num>
  <w:num w:numId="25" w16cid:durableId="1129781428">
    <w:abstractNumId w:val="8"/>
  </w:num>
  <w:num w:numId="26" w16cid:durableId="584847921">
    <w:abstractNumId w:val="25"/>
  </w:num>
  <w:num w:numId="27" w16cid:durableId="1358122332">
    <w:abstractNumId w:val="14"/>
  </w:num>
  <w:num w:numId="28" w16cid:durableId="1172186731">
    <w:abstractNumId w:val="28"/>
  </w:num>
  <w:num w:numId="29" w16cid:durableId="1291323087">
    <w:abstractNumId w:val="0"/>
  </w:num>
  <w:num w:numId="30" w16cid:durableId="838614436">
    <w:abstractNumId w:val="13"/>
  </w:num>
  <w:num w:numId="31" w16cid:durableId="773399684">
    <w:abstractNumId w:val="35"/>
  </w:num>
  <w:num w:numId="32" w16cid:durableId="2096903656">
    <w:abstractNumId w:val="19"/>
  </w:num>
  <w:num w:numId="33" w16cid:durableId="1755199438">
    <w:abstractNumId w:val="1"/>
  </w:num>
  <w:num w:numId="34" w16cid:durableId="1980331812">
    <w:abstractNumId w:val="2"/>
  </w:num>
  <w:num w:numId="35" w16cid:durableId="72746286">
    <w:abstractNumId w:val="40"/>
  </w:num>
  <w:num w:numId="36" w16cid:durableId="1965885939">
    <w:abstractNumId w:val="29"/>
  </w:num>
  <w:num w:numId="37" w16cid:durableId="929391138">
    <w:abstractNumId w:val="39"/>
  </w:num>
  <w:num w:numId="38" w16cid:durableId="1083457512">
    <w:abstractNumId w:val="34"/>
  </w:num>
  <w:num w:numId="39" w16cid:durableId="538051253">
    <w:abstractNumId w:val="23"/>
  </w:num>
  <w:num w:numId="40" w16cid:durableId="1438603637">
    <w:abstractNumId w:val="4"/>
  </w:num>
  <w:num w:numId="41" w16cid:durableId="2138602085">
    <w:abstractNumId w:val="27"/>
  </w:num>
  <w:num w:numId="42" w16cid:durableId="1708867306">
    <w:abstractNumId w:val="26"/>
  </w:num>
  <w:num w:numId="43" w16cid:durableId="16658182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55"/>
    <w:rsid w:val="0000264C"/>
    <w:rsid w:val="00016C20"/>
    <w:rsid w:val="00032413"/>
    <w:rsid w:val="00047D52"/>
    <w:rsid w:val="00065E97"/>
    <w:rsid w:val="000668ED"/>
    <w:rsid w:val="00066D22"/>
    <w:rsid w:val="00074BEB"/>
    <w:rsid w:val="000860F3"/>
    <w:rsid w:val="000942D9"/>
    <w:rsid w:val="000A77C9"/>
    <w:rsid w:val="000B025F"/>
    <w:rsid w:val="0010106B"/>
    <w:rsid w:val="00101F77"/>
    <w:rsid w:val="00113FC4"/>
    <w:rsid w:val="00152700"/>
    <w:rsid w:val="00194C61"/>
    <w:rsid w:val="001A5DA8"/>
    <w:rsid w:val="001B20EF"/>
    <w:rsid w:val="001F4B02"/>
    <w:rsid w:val="002010FA"/>
    <w:rsid w:val="00236785"/>
    <w:rsid w:val="00271E52"/>
    <w:rsid w:val="002757C5"/>
    <w:rsid w:val="00285873"/>
    <w:rsid w:val="002A0820"/>
    <w:rsid w:val="002D2CDB"/>
    <w:rsid w:val="002D3490"/>
    <w:rsid w:val="002E1611"/>
    <w:rsid w:val="0030421D"/>
    <w:rsid w:val="00312EFF"/>
    <w:rsid w:val="0031703A"/>
    <w:rsid w:val="00323196"/>
    <w:rsid w:val="00357893"/>
    <w:rsid w:val="003B5C2C"/>
    <w:rsid w:val="004051AC"/>
    <w:rsid w:val="00427BD0"/>
    <w:rsid w:val="0045756B"/>
    <w:rsid w:val="00473394"/>
    <w:rsid w:val="004A7C3D"/>
    <w:rsid w:val="004D42C5"/>
    <w:rsid w:val="004D7E2B"/>
    <w:rsid w:val="005378BA"/>
    <w:rsid w:val="00572C33"/>
    <w:rsid w:val="005C1418"/>
    <w:rsid w:val="005D4BC0"/>
    <w:rsid w:val="005E398C"/>
    <w:rsid w:val="005F120C"/>
    <w:rsid w:val="005F3414"/>
    <w:rsid w:val="00601349"/>
    <w:rsid w:val="00607D28"/>
    <w:rsid w:val="0061628A"/>
    <w:rsid w:val="00630255"/>
    <w:rsid w:val="00633704"/>
    <w:rsid w:val="006550B2"/>
    <w:rsid w:val="00661CB5"/>
    <w:rsid w:val="006824CE"/>
    <w:rsid w:val="00686358"/>
    <w:rsid w:val="006867DD"/>
    <w:rsid w:val="006A33F8"/>
    <w:rsid w:val="006B6537"/>
    <w:rsid w:val="006D5332"/>
    <w:rsid w:val="006D75C2"/>
    <w:rsid w:val="006E1409"/>
    <w:rsid w:val="007277B1"/>
    <w:rsid w:val="00734130"/>
    <w:rsid w:val="007A04DA"/>
    <w:rsid w:val="007D4D01"/>
    <w:rsid w:val="007F20E7"/>
    <w:rsid w:val="008003CB"/>
    <w:rsid w:val="00834F1F"/>
    <w:rsid w:val="00836F47"/>
    <w:rsid w:val="00837F00"/>
    <w:rsid w:val="008427CC"/>
    <w:rsid w:val="00851386"/>
    <w:rsid w:val="00853E86"/>
    <w:rsid w:val="008950DD"/>
    <w:rsid w:val="008C2E8C"/>
    <w:rsid w:val="008C3CBF"/>
    <w:rsid w:val="008C5AA8"/>
    <w:rsid w:val="008C7344"/>
    <w:rsid w:val="008F0304"/>
    <w:rsid w:val="009B7944"/>
    <w:rsid w:val="009D1EBA"/>
    <w:rsid w:val="009F3D6F"/>
    <w:rsid w:val="00A2760C"/>
    <w:rsid w:val="00A351F6"/>
    <w:rsid w:val="00A57082"/>
    <w:rsid w:val="00AA78BC"/>
    <w:rsid w:val="00AD200E"/>
    <w:rsid w:val="00AE512C"/>
    <w:rsid w:val="00B11BE8"/>
    <w:rsid w:val="00B50354"/>
    <w:rsid w:val="00B76B42"/>
    <w:rsid w:val="00BC4D63"/>
    <w:rsid w:val="00BF13DC"/>
    <w:rsid w:val="00C01D60"/>
    <w:rsid w:val="00C65B0D"/>
    <w:rsid w:val="00C75986"/>
    <w:rsid w:val="00C8480A"/>
    <w:rsid w:val="00C96271"/>
    <w:rsid w:val="00CA009B"/>
    <w:rsid w:val="00CA29A2"/>
    <w:rsid w:val="00CB6AB9"/>
    <w:rsid w:val="00CB7B72"/>
    <w:rsid w:val="00CC08CC"/>
    <w:rsid w:val="00CC5773"/>
    <w:rsid w:val="00CF0796"/>
    <w:rsid w:val="00D16E73"/>
    <w:rsid w:val="00D30D9E"/>
    <w:rsid w:val="00D457C8"/>
    <w:rsid w:val="00D56C37"/>
    <w:rsid w:val="00D70427"/>
    <w:rsid w:val="00D82EA0"/>
    <w:rsid w:val="00D9070C"/>
    <w:rsid w:val="00DA000A"/>
    <w:rsid w:val="00DA11AD"/>
    <w:rsid w:val="00DA2189"/>
    <w:rsid w:val="00DA2DD4"/>
    <w:rsid w:val="00DA34F8"/>
    <w:rsid w:val="00DC16E6"/>
    <w:rsid w:val="00DD03AF"/>
    <w:rsid w:val="00DD0F2A"/>
    <w:rsid w:val="00DD7022"/>
    <w:rsid w:val="00DF633F"/>
    <w:rsid w:val="00E01896"/>
    <w:rsid w:val="00E124FC"/>
    <w:rsid w:val="00E76AC8"/>
    <w:rsid w:val="00E917F3"/>
    <w:rsid w:val="00EA6497"/>
    <w:rsid w:val="00EF5D99"/>
    <w:rsid w:val="00F157A5"/>
    <w:rsid w:val="00F32E5E"/>
    <w:rsid w:val="00F37808"/>
    <w:rsid w:val="00F501BE"/>
    <w:rsid w:val="00FB4D55"/>
    <w:rsid w:val="00FB7BFE"/>
    <w:rsid w:val="00FC1B52"/>
    <w:rsid w:val="00FE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6D624"/>
  <w15:chartTrackingRefBased/>
  <w15:docId w15:val="{69CD03EB-CA78-4428-9CAD-D9D0A4F2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130"/>
    <w:pPr>
      <w:spacing w:before="100" w:beforeAutospacing="1" w:after="100" w:afterAutospacing="1"/>
    </w:pPr>
  </w:style>
  <w:style w:type="character" w:styleId="Strong">
    <w:name w:val="Strong"/>
    <w:uiPriority w:val="22"/>
    <w:qFormat/>
    <w:rsid w:val="00734130"/>
    <w:rPr>
      <w:b/>
      <w:bCs/>
    </w:rPr>
  </w:style>
  <w:style w:type="character" w:styleId="Hyperlink">
    <w:name w:val="Hyperlink"/>
    <w:uiPriority w:val="99"/>
    <w:unhideWhenUsed/>
    <w:rsid w:val="00734130"/>
    <w:rPr>
      <w:color w:val="0000FF"/>
      <w:u w:val="single"/>
    </w:rPr>
  </w:style>
  <w:style w:type="paragraph" w:styleId="BalloonText">
    <w:name w:val="Balloon Text"/>
    <w:basedOn w:val="Normal"/>
    <w:link w:val="BalloonTextChar"/>
    <w:uiPriority w:val="99"/>
    <w:semiHidden/>
    <w:unhideWhenUsed/>
    <w:rsid w:val="00DA34F8"/>
    <w:rPr>
      <w:rFonts w:ascii="Tahoma" w:hAnsi="Tahoma" w:cs="Tahoma"/>
      <w:sz w:val="16"/>
      <w:szCs w:val="16"/>
    </w:rPr>
  </w:style>
  <w:style w:type="character" w:customStyle="1" w:styleId="BalloonTextChar">
    <w:name w:val="Balloon Text Char"/>
    <w:link w:val="BalloonText"/>
    <w:uiPriority w:val="99"/>
    <w:semiHidden/>
    <w:rsid w:val="00DA34F8"/>
    <w:rPr>
      <w:rFonts w:ascii="Tahoma" w:hAnsi="Tahoma" w:cs="Tahoma"/>
      <w:sz w:val="16"/>
      <w:szCs w:val="16"/>
    </w:rPr>
  </w:style>
  <w:style w:type="paragraph" w:customStyle="1" w:styleId="Default">
    <w:name w:val="Default"/>
    <w:rsid w:val="00285873"/>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D82EA0"/>
    <w:rPr>
      <w:color w:val="605E5C"/>
      <w:shd w:val="clear" w:color="auto" w:fill="E1DFDD"/>
    </w:rPr>
  </w:style>
  <w:style w:type="paragraph" w:styleId="Header">
    <w:name w:val="header"/>
    <w:basedOn w:val="Normal"/>
    <w:link w:val="HeaderChar"/>
    <w:uiPriority w:val="99"/>
    <w:unhideWhenUsed/>
    <w:rsid w:val="0061628A"/>
    <w:pPr>
      <w:tabs>
        <w:tab w:val="center" w:pos="4680"/>
        <w:tab w:val="right" w:pos="9360"/>
      </w:tabs>
    </w:pPr>
  </w:style>
  <w:style w:type="character" w:customStyle="1" w:styleId="HeaderChar">
    <w:name w:val="Header Char"/>
    <w:link w:val="Header"/>
    <w:uiPriority w:val="99"/>
    <w:rsid w:val="0061628A"/>
    <w:rPr>
      <w:sz w:val="24"/>
      <w:szCs w:val="24"/>
    </w:rPr>
  </w:style>
  <w:style w:type="paragraph" w:styleId="Footer">
    <w:name w:val="footer"/>
    <w:basedOn w:val="Normal"/>
    <w:link w:val="FooterChar"/>
    <w:uiPriority w:val="99"/>
    <w:unhideWhenUsed/>
    <w:rsid w:val="0061628A"/>
    <w:pPr>
      <w:tabs>
        <w:tab w:val="center" w:pos="4680"/>
        <w:tab w:val="right" w:pos="9360"/>
      </w:tabs>
    </w:pPr>
  </w:style>
  <w:style w:type="character" w:customStyle="1" w:styleId="FooterChar">
    <w:name w:val="Footer Char"/>
    <w:link w:val="Footer"/>
    <w:uiPriority w:val="99"/>
    <w:rsid w:val="0061628A"/>
    <w:rPr>
      <w:sz w:val="24"/>
      <w:szCs w:val="24"/>
    </w:rPr>
  </w:style>
  <w:style w:type="paragraph" w:styleId="ListParagraph">
    <w:name w:val="List Paragraph"/>
    <w:basedOn w:val="Normal"/>
    <w:uiPriority w:val="34"/>
    <w:qFormat/>
    <w:rsid w:val="008427CC"/>
    <w:pPr>
      <w:ind w:left="720"/>
      <w:contextualSpacing/>
    </w:pPr>
  </w:style>
  <w:style w:type="character" w:customStyle="1" w:styleId="apple-converted-space">
    <w:name w:val="apple-converted-space"/>
    <w:basedOn w:val="DefaultParagraphFont"/>
    <w:rsid w:val="005F120C"/>
  </w:style>
  <w:style w:type="paragraph" w:styleId="Revision">
    <w:name w:val="Revision"/>
    <w:hidden/>
    <w:uiPriority w:val="99"/>
    <w:semiHidden/>
    <w:rsid w:val="008003CB"/>
    <w:rPr>
      <w:sz w:val="24"/>
      <w:szCs w:val="24"/>
    </w:rPr>
  </w:style>
  <w:style w:type="character" w:styleId="CommentReference">
    <w:name w:val="annotation reference"/>
    <w:basedOn w:val="DefaultParagraphFont"/>
    <w:uiPriority w:val="99"/>
    <w:semiHidden/>
    <w:unhideWhenUsed/>
    <w:rsid w:val="00DA2189"/>
    <w:rPr>
      <w:sz w:val="16"/>
      <w:szCs w:val="16"/>
    </w:rPr>
  </w:style>
  <w:style w:type="paragraph" w:styleId="CommentText">
    <w:name w:val="annotation text"/>
    <w:basedOn w:val="Normal"/>
    <w:link w:val="CommentTextChar"/>
    <w:uiPriority w:val="99"/>
    <w:unhideWhenUsed/>
    <w:rsid w:val="00DA2189"/>
    <w:rPr>
      <w:sz w:val="20"/>
      <w:szCs w:val="20"/>
    </w:rPr>
  </w:style>
  <w:style w:type="character" w:customStyle="1" w:styleId="CommentTextChar">
    <w:name w:val="Comment Text Char"/>
    <w:basedOn w:val="DefaultParagraphFont"/>
    <w:link w:val="CommentText"/>
    <w:uiPriority w:val="99"/>
    <w:rsid w:val="00DA2189"/>
  </w:style>
  <w:style w:type="paragraph" w:styleId="CommentSubject">
    <w:name w:val="annotation subject"/>
    <w:basedOn w:val="CommentText"/>
    <w:next w:val="CommentText"/>
    <w:link w:val="CommentSubjectChar"/>
    <w:uiPriority w:val="99"/>
    <w:semiHidden/>
    <w:unhideWhenUsed/>
    <w:rsid w:val="00DA2189"/>
    <w:rPr>
      <w:b/>
      <w:bCs/>
    </w:rPr>
  </w:style>
  <w:style w:type="character" w:customStyle="1" w:styleId="CommentSubjectChar">
    <w:name w:val="Comment Subject Char"/>
    <w:basedOn w:val="CommentTextChar"/>
    <w:link w:val="CommentSubject"/>
    <w:uiPriority w:val="99"/>
    <w:semiHidden/>
    <w:rsid w:val="00DA21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138035">
      <w:bodyDiv w:val="1"/>
      <w:marLeft w:val="0"/>
      <w:marRight w:val="0"/>
      <w:marTop w:val="0"/>
      <w:marBottom w:val="0"/>
      <w:divBdr>
        <w:top w:val="none" w:sz="0" w:space="0" w:color="auto"/>
        <w:left w:val="none" w:sz="0" w:space="0" w:color="auto"/>
        <w:bottom w:val="none" w:sz="0" w:space="0" w:color="auto"/>
        <w:right w:val="none" w:sz="0" w:space="0" w:color="auto"/>
      </w:divBdr>
    </w:div>
    <w:div w:id="1373968203">
      <w:bodyDiv w:val="1"/>
      <w:marLeft w:val="0"/>
      <w:marRight w:val="0"/>
      <w:marTop w:val="0"/>
      <w:marBottom w:val="0"/>
      <w:divBdr>
        <w:top w:val="none" w:sz="0" w:space="0" w:color="auto"/>
        <w:left w:val="none" w:sz="0" w:space="0" w:color="auto"/>
        <w:bottom w:val="none" w:sz="0" w:space="0" w:color="auto"/>
        <w:right w:val="none" w:sz="0" w:space="0" w:color="auto"/>
      </w:divBdr>
    </w:div>
    <w:div w:id="1450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umes@allentownsymphon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Responsibilities</vt:lpstr>
    </vt:vector>
  </TitlesOfParts>
  <Company>Toshiba</Company>
  <LinksUpToDate>false</LinksUpToDate>
  <CharactersWithSpaces>5809</CharactersWithSpaces>
  <SharedDoc>false</SharedDoc>
  <HLinks>
    <vt:vector size="6" baseType="variant">
      <vt:variant>
        <vt:i4>524337</vt:i4>
      </vt:variant>
      <vt:variant>
        <vt:i4>0</vt:i4>
      </vt:variant>
      <vt:variant>
        <vt:i4>0</vt:i4>
      </vt:variant>
      <vt:variant>
        <vt:i4>5</vt:i4>
      </vt:variant>
      <vt:variant>
        <vt:lpwstr>mailto:resumes@allentownsymphony.org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dc:title>
  <dc:subject/>
  <dc:creator>Diane Scott</dc:creator>
  <cp:keywords/>
  <cp:lastModifiedBy>Jenna  Kent</cp:lastModifiedBy>
  <cp:revision>2</cp:revision>
  <cp:lastPrinted>2018-04-24T13:47:00Z</cp:lastPrinted>
  <dcterms:created xsi:type="dcterms:W3CDTF">2025-09-11T15:29:00Z</dcterms:created>
  <dcterms:modified xsi:type="dcterms:W3CDTF">2025-09-11T15:29:00Z</dcterms:modified>
</cp:coreProperties>
</file>