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9A918" w14:textId="77777777" w:rsidR="00BA1F0C" w:rsidRDefault="00BA1F0C" w:rsidP="009C6A57">
      <w:r>
        <w:rPr>
          <w:rFonts w:ascii="Arial" w:hAnsi="Arial" w:cs="Arial"/>
          <w:b/>
          <w:bCs/>
          <w:noProof/>
        </w:rPr>
        <w:t xml:space="preserve">                                                                                                                                          </w:t>
      </w:r>
      <w:r w:rsidRPr="004E2034">
        <w:rPr>
          <w:rFonts w:ascii="Arial" w:hAnsi="Arial" w:cs="Arial"/>
          <w:b/>
          <w:bCs/>
          <w:noProof/>
        </w:rPr>
        <w:drawing>
          <wp:inline distT="0" distB="0" distL="0" distR="0" wp14:anchorId="58819664" wp14:editId="7E736C97">
            <wp:extent cx="861060" cy="1034902"/>
            <wp:effectExtent l="0" t="0" r="0" b="0"/>
            <wp:docPr id="1" name="Picture 1" descr="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4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191" cy="104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8C14F" w14:textId="77777777" w:rsidR="009C6A57" w:rsidRDefault="00771280" w:rsidP="009C6A57">
      <w:pPr>
        <w:rPr>
          <w:sz w:val="36"/>
          <w:szCs w:val="36"/>
        </w:rPr>
      </w:pPr>
      <w:r>
        <w:rPr>
          <w:sz w:val="36"/>
          <w:szCs w:val="36"/>
        </w:rPr>
        <w:t>AUDITION REQUIREMENTS</w:t>
      </w:r>
    </w:p>
    <w:p w14:paraId="0FDCA109" w14:textId="77777777" w:rsidR="002C140A" w:rsidRPr="002C140A" w:rsidRDefault="002C140A" w:rsidP="009C6A57">
      <w:pPr>
        <w:rPr>
          <w:b/>
          <w:sz w:val="24"/>
          <w:szCs w:val="24"/>
        </w:rPr>
      </w:pPr>
      <w:r w:rsidRPr="002C140A">
        <w:rPr>
          <w:b/>
          <w:sz w:val="24"/>
          <w:szCs w:val="24"/>
        </w:rPr>
        <w:t>All excerpts required can be found in the</w:t>
      </w:r>
      <w:r w:rsidR="00CF0425">
        <w:rPr>
          <w:b/>
          <w:sz w:val="24"/>
          <w:szCs w:val="24"/>
        </w:rPr>
        <w:t xml:space="preserve"> excerpts and</w:t>
      </w:r>
      <w:r w:rsidRPr="002C140A">
        <w:rPr>
          <w:b/>
          <w:sz w:val="24"/>
          <w:szCs w:val="24"/>
        </w:rPr>
        <w:t xml:space="preserve"> repertoire </w:t>
      </w:r>
      <w:r w:rsidR="000B0E78">
        <w:rPr>
          <w:b/>
          <w:sz w:val="24"/>
          <w:szCs w:val="24"/>
        </w:rPr>
        <w:t>booklet</w:t>
      </w:r>
    </w:p>
    <w:p w14:paraId="2EB6FE5E" w14:textId="6E9F963C" w:rsidR="00DD5126" w:rsidRDefault="007540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bookmarkStart w:id="0" w:name="_Hlk214450954"/>
      <w:r>
        <w:rPr>
          <w:b/>
          <w:u w:val="single"/>
        </w:rPr>
        <w:t>ROUND 1</w:t>
      </w:r>
      <w:r w:rsidR="00560998" w:rsidRPr="00D70D5D">
        <w:rPr>
          <w:b/>
          <w:u w:val="single"/>
        </w:rPr>
        <w:t>:</w:t>
      </w:r>
      <w:r w:rsidR="00560998" w:rsidRPr="00D70D5D">
        <w:rPr>
          <w:b/>
        </w:rPr>
        <w:t xml:space="preserve"> </w:t>
      </w:r>
      <w:r w:rsidR="0021158A">
        <w:rPr>
          <w:b/>
        </w:rPr>
        <w:t xml:space="preserve">Either Digital submission with Portfolio </w:t>
      </w:r>
      <w:r w:rsidR="0021158A" w:rsidRPr="00083770">
        <w:rPr>
          <w:b/>
          <w:u w:val="single"/>
        </w:rPr>
        <w:t>OR</w:t>
      </w:r>
      <w:r w:rsidR="0021158A">
        <w:rPr>
          <w:b/>
        </w:rPr>
        <w:t xml:space="preserve"> Portfolio submission only</w:t>
      </w:r>
    </w:p>
    <w:bookmarkEnd w:id="0"/>
    <w:p w14:paraId="1E1A85A0" w14:textId="230C331C" w:rsidR="00560998" w:rsidRPr="00D70D5D" w:rsidRDefault="00D5589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Digital Submission – Screened </w:t>
      </w:r>
      <w:r w:rsidR="002F5121">
        <w:rPr>
          <w:b/>
        </w:rPr>
        <w:t>AV Recording (Please read Digital Submission guidelines)</w:t>
      </w:r>
      <w:r w:rsidR="00DD5126">
        <w:rPr>
          <w:b/>
        </w:rPr>
        <w:t xml:space="preserve"> </w:t>
      </w:r>
    </w:p>
    <w:p w14:paraId="36E71084" w14:textId="4F4C0E16" w:rsidR="003148D3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>
        <w:t>For those who have opted to submit an AV recording, p</w:t>
      </w:r>
      <w:r w:rsidR="00FB3E8F" w:rsidRPr="00ED7D04">
        <w:t xml:space="preserve">lease prepare the following excerpts: </w:t>
      </w:r>
      <w:r w:rsidR="004C012B">
        <w:rPr>
          <w:bCs/>
        </w:rPr>
        <w:t>(refer to the Audition pad f</w:t>
      </w:r>
      <w:r w:rsidR="00CF0425" w:rsidRPr="00ED7D04">
        <w:rPr>
          <w:bCs/>
        </w:rPr>
        <w:t>or exact bar numbers)</w:t>
      </w:r>
      <w:r w:rsidR="00996D9E">
        <w:rPr>
          <w:bCs/>
        </w:rPr>
        <w:t xml:space="preserve"> – you will also be required to complete the online portfolio</w:t>
      </w:r>
      <w:r w:rsidR="005B3A5D">
        <w:rPr>
          <w:bCs/>
        </w:rPr>
        <w:t>:</w:t>
      </w:r>
    </w:p>
    <w:p w14:paraId="33556C5E" w14:textId="77777777" w:rsidR="005B3A5D" w:rsidRDefault="005B3A5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</w:p>
    <w:p w14:paraId="645D9070" w14:textId="057E3FC8" w:rsidR="005B3A5D" w:rsidRPr="005B3A5D" w:rsidRDefault="00FD330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 w:rsidRPr="005B3A5D">
        <w:t>Delecluse</w:t>
      </w:r>
      <w:proofErr w:type="spellEnd"/>
      <w:r w:rsidR="00694059" w:rsidRPr="005B3A5D">
        <w:tab/>
      </w:r>
      <w:r w:rsidRPr="005B3A5D">
        <w:t xml:space="preserve">Study No.1 from </w:t>
      </w:r>
      <w:proofErr w:type="spellStart"/>
      <w:r w:rsidRPr="005B3A5D">
        <w:t>Douze</w:t>
      </w:r>
      <w:proofErr w:type="spellEnd"/>
      <w:r w:rsidRPr="005B3A5D">
        <w:t xml:space="preserve"> Etudes (complete)</w:t>
      </w:r>
    </w:p>
    <w:p w14:paraId="194433D7" w14:textId="33598A6B" w:rsidR="003148D3" w:rsidRPr="005B3A5D" w:rsidRDefault="00FD3301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A5D">
        <w:t xml:space="preserve">Britten </w:t>
      </w:r>
      <w:r w:rsidR="00065958" w:rsidRPr="005B3A5D">
        <w:t xml:space="preserve">  </w:t>
      </w:r>
      <w:r w:rsidR="003148D3" w:rsidRPr="005B3A5D">
        <w:tab/>
      </w:r>
      <w:r w:rsidRPr="005B3A5D">
        <w:rPr>
          <w:i/>
          <w:iCs/>
        </w:rPr>
        <w:t xml:space="preserve">Death in Venice, </w:t>
      </w:r>
      <w:r w:rsidRPr="005B3A5D">
        <w:t>Act 2, 9 bars before Fig.321 to 4 bars after Fig.323</w:t>
      </w:r>
      <w:r w:rsidR="003148D3" w:rsidRPr="005B3A5D">
        <w:t xml:space="preserve"> </w:t>
      </w:r>
    </w:p>
    <w:p w14:paraId="4780CC16" w14:textId="73D7CE78" w:rsidR="003148D3" w:rsidRDefault="005B3A5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B3A5D">
        <w:t xml:space="preserve">D. </w:t>
      </w:r>
      <w:r w:rsidR="00C84388" w:rsidRPr="005B3A5D">
        <w:t xml:space="preserve">Norberg </w:t>
      </w:r>
      <w:r w:rsidR="00C84388" w:rsidRPr="005B3A5D">
        <w:tab/>
      </w:r>
      <w:r w:rsidRPr="005B3A5D">
        <w:t>Tambourine Etude (complete)</w:t>
      </w:r>
    </w:p>
    <w:p w14:paraId="5726E138" w14:textId="77777777" w:rsidR="005B3A5D" w:rsidRPr="005B3A5D" w:rsidRDefault="005B3A5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33A8F7" w14:textId="77777777" w:rsidR="0093161C" w:rsidRDefault="0093161C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FED0308" w14:textId="006BC1EC" w:rsidR="0093161C" w:rsidRPr="00331395" w:rsidRDefault="0093161C" w:rsidP="009316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331395">
        <w:rPr>
          <w:b/>
        </w:rPr>
        <w:t xml:space="preserve">For candidates </w:t>
      </w:r>
      <w:r w:rsidR="00C84388" w:rsidRPr="00331395">
        <w:rPr>
          <w:b/>
        </w:rPr>
        <w:t>who</w:t>
      </w:r>
      <w:r w:rsidR="00C84388">
        <w:rPr>
          <w:b/>
        </w:rPr>
        <w:t>se</w:t>
      </w:r>
      <w:r>
        <w:rPr>
          <w:b/>
        </w:rPr>
        <w:t xml:space="preserve"> portfolio</w:t>
      </w:r>
      <w:r w:rsidRPr="00331395">
        <w:rPr>
          <w:b/>
        </w:rPr>
        <w:t xml:space="preserve"> may not </w:t>
      </w:r>
      <w:r>
        <w:rPr>
          <w:b/>
        </w:rPr>
        <w:t>show</w:t>
      </w:r>
      <w:r w:rsidRPr="00331395">
        <w:rPr>
          <w:b/>
        </w:rPr>
        <w:t xml:space="preserve"> sufficient experience </w:t>
      </w:r>
      <w:r>
        <w:rPr>
          <w:b/>
        </w:rPr>
        <w:t>in</w:t>
      </w:r>
      <w:r w:rsidRPr="00331395">
        <w:rPr>
          <w:b/>
        </w:rPr>
        <w:t xml:space="preserve"> this position, we recommend you opt to submit an AV recording.</w:t>
      </w:r>
    </w:p>
    <w:p w14:paraId="368C3324" w14:textId="77777777" w:rsidR="003148D3" w:rsidRDefault="00314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5B9C3A1" w14:textId="3F7427DB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 xml:space="preserve">Digital </w:t>
      </w:r>
      <w:r w:rsidRPr="00DB70AD">
        <w:rPr>
          <w:b/>
          <w:bCs/>
        </w:rPr>
        <w:t xml:space="preserve">Shortlisting Criteria for live </w:t>
      </w:r>
      <w:r w:rsidR="003148D3" w:rsidRPr="00DB70AD">
        <w:rPr>
          <w:b/>
          <w:bCs/>
        </w:rPr>
        <w:t>auditions</w:t>
      </w:r>
      <w:r w:rsidRPr="00DB70AD">
        <w:rPr>
          <w:b/>
          <w:bCs/>
        </w:rPr>
        <w:t xml:space="preserve"> in Glasgow will be based on the following: </w:t>
      </w:r>
    </w:p>
    <w:p w14:paraId="4292A6B1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1.</w:t>
      </w:r>
      <w:r w:rsidRPr="00DB70AD">
        <w:rPr>
          <w:bCs/>
        </w:rPr>
        <w:tab/>
        <w:t>Musicianship: musical understanding of the excerpts performed, including style and phrasing</w:t>
      </w:r>
    </w:p>
    <w:p w14:paraId="0F11BEC7" w14:textId="77777777" w:rsidR="00DB70AD" w:rsidRPr="00DB70AD" w:rsidRDefault="00DB70AD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>2.</w:t>
      </w:r>
      <w:r w:rsidRPr="00DB70AD">
        <w:rPr>
          <w:bCs/>
        </w:rPr>
        <w:tab/>
        <w:t>Technical accomplishment: encompassing intonation, articulation, rhythmic stability and accuracy</w:t>
      </w:r>
    </w:p>
    <w:p w14:paraId="48A01D63" w14:textId="77777777" w:rsidR="00DD5126" w:rsidRDefault="00DB70AD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DB70AD">
        <w:rPr>
          <w:bCs/>
        </w:rPr>
        <w:t xml:space="preserve">The panel will not assess tone quality or dynamic range in the Round 1 </w:t>
      </w:r>
      <w:r>
        <w:rPr>
          <w:bCs/>
        </w:rPr>
        <w:t>Digital Submission</w:t>
      </w:r>
      <w:r w:rsidRPr="00DB70AD">
        <w:rPr>
          <w:bCs/>
        </w:rPr>
        <w:t>.</w:t>
      </w:r>
    </w:p>
    <w:p w14:paraId="6E1A8B18" w14:textId="742DF5E5" w:rsidR="00DD5126" w:rsidRPr="00996D9E" w:rsidRDefault="00996D9E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996D9E">
        <w:rPr>
          <w:b/>
        </w:rPr>
        <w:t>OR</w:t>
      </w:r>
    </w:p>
    <w:p w14:paraId="4F2B4688" w14:textId="4194374E" w:rsidR="00DD5126" w:rsidRDefault="00DD5126" w:rsidP="00DD51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1</w:t>
      </w:r>
      <w:r w:rsidRPr="00D70D5D">
        <w:rPr>
          <w:b/>
          <w:u w:val="single"/>
        </w:rPr>
        <w:t>:</w:t>
      </w:r>
      <w:r w:rsidRPr="00D70D5D">
        <w:rPr>
          <w:b/>
        </w:rPr>
        <w:t xml:space="preserve"> </w:t>
      </w:r>
    </w:p>
    <w:p w14:paraId="5E6386FB" w14:textId="423CE073" w:rsidR="00DD5126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O</w:t>
      </w:r>
      <w:r w:rsidRPr="002761B9">
        <w:rPr>
          <w:b/>
          <w:bCs/>
        </w:rPr>
        <w:t>nline portfolio</w:t>
      </w:r>
      <w:r>
        <w:rPr>
          <w:b/>
          <w:bCs/>
        </w:rPr>
        <w:t xml:space="preserve"> Submission only (anonymized)</w:t>
      </w:r>
    </w:p>
    <w:p w14:paraId="2FACE861" w14:textId="0C6098FB" w:rsidR="00DD5126" w:rsidRPr="001D169D" w:rsidRDefault="00DD512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DD5126">
        <w:t xml:space="preserve">For those who have opted to submit an </w:t>
      </w:r>
      <w:r>
        <w:t xml:space="preserve">anonymized </w:t>
      </w:r>
      <w:r w:rsidRPr="00DD5126">
        <w:t xml:space="preserve">online portfolio only, the panel will make a decision of who goes through to the </w:t>
      </w:r>
      <w:r w:rsidR="00C75B35" w:rsidRPr="00DD5126">
        <w:t>in-person</w:t>
      </w:r>
      <w:r w:rsidRPr="00DD5126">
        <w:t xml:space="preserve"> 2</w:t>
      </w:r>
      <w:r w:rsidRPr="00DD5126">
        <w:rPr>
          <w:vertAlign w:val="superscript"/>
        </w:rPr>
        <w:t>nd</w:t>
      </w:r>
      <w:r w:rsidRPr="00DD5126">
        <w:t xml:space="preserve"> round based on</w:t>
      </w:r>
      <w:r w:rsidR="00027B74">
        <w:t xml:space="preserve"> relevant</w:t>
      </w:r>
      <w:r>
        <w:t xml:space="preserve"> professional</w:t>
      </w:r>
      <w:r w:rsidRPr="00DD5126">
        <w:t xml:space="preserve"> experience.</w:t>
      </w:r>
      <w:r>
        <w:t xml:space="preserve"> </w:t>
      </w:r>
    </w:p>
    <w:p w14:paraId="7A32AEDD" w14:textId="77777777" w:rsidR="003B49F5" w:rsidRDefault="003B49F5" w:rsidP="003B49F5">
      <w:pPr>
        <w:pStyle w:val="NoSpacing"/>
      </w:pPr>
    </w:p>
    <w:p w14:paraId="056B4F52" w14:textId="478984C5" w:rsidR="002F5121" w:rsidRPr="00D70D5D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  <w:u w:val="single"/>
        </w:rPr>
        <w:t>ROUND 2</w:t>
      </w:r>
      <w:r w:rsidRPr="00D70D5D">
        <w:rPr>
          <w:b/>
          <w:u w:val="single"/>
        </w:rPr>
        <w:t>:</w:t>
      </w:r>
      <w:r>
        <w:rPr>
          <w:b/>
        </w:rPr>
        <w:t xml:space="preserve"> I</w:t>
      </w:r>
      <w:r w:rsidR="004C012B">
        <w:rPr>
          <w:b/>
        </w:rPr>
        <w:t xml:space="preserve">n person audition </w:t>
      </w:r>
    </w:p>
    <w:p w14:paraId="00CEBA29" w14:textId="5AFA83E6" w:rsidR="002F5121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</w:rPr>
      </w:pPr>
      <w:r w:rsidRPr="00ED7D04">
        <w:t xml:space="preserve">Please prepare the following repertoire and excerpts: </w:t>
      </w:r>
      <w:r w:rsidRPr="00ED7D04">
        <w:rPr>
          <w:bCs/>
        </w:rPr>
        <w:t>(refer to the booklet for exact bar numbers)</w:t>
      </w:r>
    </w:p>
    <w:p w14:paraId="244C27BB" w14:textId="77777777" w:rsidR="00520954" w:rsidRPr="00ED7D04" w:rsidRDefault="00520954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6F526A4" w14:textId="77777777" w:rsidR="005C6880" w:rsidRDefault="005C6880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Snare Drum</w:t>
      </w:r>
    </w:p>
    <w:p w14:paraId="5FF9D13F" w14:textId="77777777" w:rsidR="005C6880" w:rsidRDefault="005C6880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D05EA92" w14:textId="45E81979" w:rsidR="00EB00A0" w:rsidRPr="00520954" w:rsidRDefault="005C6880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520954">
        <w:t>Rossini</w:t>
      </w:r>
      <w:r w:rsidRPr="00520954">
        <w:tab/>
      </w:r>
      <w:r w:rsidRPr="00520954">
        <w:tab/>
      </w:r>
      <w:r w:rsidR="0008739D" w:rsidRPr="00520954">
        <w:tab/>
      </w:r>
      <w:r w:rsidRPr="00520954">
        <w:rPr>
          <w:i/>
          <w:iCs/>
        </w:rPr>
        <w:t>La Gazza Ladra,</w:t>
      </w:r>
      <w:r w:rsidR="004C5E2D" w:rsidRPr="00520954">
        <w:tab/>
      </w:r>
      <w:r w:rsidR="00A46628" w:rsidRPr="00520954">
        <w:rPr>
          <w:i/>
          <w:iCs/>
        </w:rPr>
        <w:t>Overture</w:t>
      </w:r>
      <w:r w:rsidR="008B0A01" w:rsidRPr="00520954">
        <w:rPr>
          <w:i/>
          <w:iCs/>
        </w:rPr>
        <w:t xml:space="preserve"> - Start to b.61</w:t>
      </w:r>
      <w:r w:rsidR="008B0A01" w:rsidRPr="00520954">
        <w:rPr>
          <w:i/>
          <w:iCs/>
        </w:rPr>
        <w:tab/>
        <w:t>/ b.219 to b.291</w:t>
      </w:r>
    </w:p>
    <w:p w14:paraId="6980B1DB" w14:textId="52F9C58A" w:rsidR="004C5E2D" w:rsidRPr="00520954" w:rsidRDefault="0008739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0954">
        <w:t>Rimsky Korsakov</w:t>
      </w:r>
      <w:r w:rsidR="00F47A4B" w:rsidRPr="00520954">
        <w:tab/>
      </w:r>
      <w:r w:rsidRPr="00520954">
        <w:rPr>
          <w:i/>
          <w:iCs/>
        </w:rPr>
        <w:t>Scheherazade</w:t>
      </w:r>
      <w:r w:rsidRPr="00520954">
        <w:t>, Movement 4, Letter P to Letter U</w:t>
      </w:r>
    </w:p>
    <w:p w14:paraId="7B46D3F9" w14:textId="1D8009AB" w:rsidR="0008739D" w:rsidRPr="00520954" w:rsidRDefault="0008739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0954">
        <w:t>Prokofiev</w:t>
      </w:r>
      <w:r w:rsidRPr="00520954">
        <w:tab/>
      </w:r>
      <w:r w:rsidRPr="00520954">
        <w:tab/>
      </w:r>
      <w:r w:rsidR="002168D3" w:rsidRPr="00520954">
        <w:rPr>
          <w:i/>
          <w:iCs/>
        </w:rPr>
        <w:t xml:space="preserve">Lieutenant Kije, The Birth of Kije, </w:t>
      </w:r>
      <w:r w:rsidR="002168D3" w:rsidRPr="00520954">
        <w:t xml:space="preserve">Fig.1 to Fig.3 </w:t>
      </w:r>
    </w:p>
    <w:p w14:paraId="116E01A9" w14:textId="071C94A5" w:rsidR="002168D3" w:rsidRPr="00520954" w:rsidRDefault="00216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520954">
        <w:t>Britten</w:t>
      </w:r>
      <w:r w:rsidRPr="00520954">
        <w:tab/>
      </w:r>
      <w:r w:rsidRPr="00520954">
        <w:tab/>
      </w:r>
      <w:r w:rsidRPr="00520954">
        <w:tab/>
      </w:r>
      <w:r w:rsidRPr="00520954">
        <w:rPr>
          <w:i/>
          <w:iCs/>
        </w:rPr>
        <w:t xml:space="preserve">A Midsummer Night’s Dream, </w:t>
      </w:r>
      <w:r w:rsidRPr="00520954">
        <w:t>Act 1, Fig.6 to 9 bars after Fig.9 (on rototom)</w:t>
      </w:r>
    </w:p>
    <w:p w14:paraId="21F657C4" w14:textId="77777777" w:rsidR="002168D3" w:rsidRDefault="002168D3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CDE7253" w14:textId="77777777" w:rsidR="00520954" w:rsidRDefault="0052095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14573F" w14:textId="77777777" w:rsidR="00520954" w:rsidRPr="00520954" w:rsidRDefault="0052095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186DDAA" w14:textId="7164EFD6" w:rsidR="00520954" w:rsidRPr="003F6BBA" w:rsidRDefault="00520954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F6BBA">
        <w:rPr>
          <w:b/>
          <w:bCs/>
        </w:rPr>
        <w:lastRenderedPageBreak/>
        <w:t>Xylophone</w:t>
      </w:r>
    </w:p>
    <w:p w14:paraId="2013061A" w14:textId="77777777" w:rsidR="007230C9" w:rsidRPr="003F6BBA" w:rsidRDefault="007230C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1B199DED" w14:textId="37D1B631" w:rsidR="007230C9" w:rsidRPr="003F6BBA" w:rsidRDefault="007230C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F6BBA">
        <w:t>Shostakovich</w:t>
      </w:r>
      <w:r w:rsidRPr="003F6BBA">
        <w:tab/>
      </w:r>
      <w:r w:rsidRPr="003F6BBA">
        <w:tab/>
      </w:r>
      <w:r w:rsidRPr="003F6BBA">
        <w:rPr>
          <w:i/>
          <w:iCs/>
        </w:rPr>
        <w:t xml:space="preserve">Lady MacBeth of Minsk, </w:t>
      </w:r>
      <w:r w:rsidRPr="003F6BBA">
        <w:t>Interlude 2, Fig.113 to 5 bars after Fig. 127</w:t>
      </w:r>
    </w:p>
    <w:p w14:paraId="74C24264" w14:textId="258F7874" w:rsidR="0055385D" w:rsidRPr="003F6BBA" w:rsidRDefault="0055385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F6BBA">
        <w:t>Gershwin</w:t>
      </w:r>
      <w:r w:rsidRPr="003F6BBA">
        <w:tab/>
      </w:r>
      <w:r w:rsidRPr="003F6BBA">
        <w:tab/>
      </w:r>
      <w:r w:rsidRPr="003F6BBA">
        <w:rPr>
          <w:i/>
          <w:iCs/>
        </w:rPr>
        <w:t xml:space="preserve">Porgy &amp; Bess, Overture, </w:t>
      </w:r>
      <w:r w:rsidRPr="003F6BBA">
        <w:t>start to 2 bars after Fig.16</w:t>
      </w:r>
    </w:p>
    <w:p w14:paraId="5DE332C4" w14:textId="4225DF5E" w:rsidR="0055385D" w:rsidRDefault="0055385D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F6BBA">
        <w:t>Britten</w:t>
      </w:r>
      <w:r w:rsidRPr="003F6BBA">
        <w:tab/>
      </w:r>
      <w:r w:rsidRPr="003F6BBA">
        <w:tab/>
      </w:r>
      <w:r w:rsidRPr="003F6BBA">
        <w:tab/>
      </w:r>
      <w:r w:rsidRPr="003F6BBA">
        <w:rPr>
          <w:i/>
          <w:iCs/>
        </w:rPr>
        <w:t>Death in Venice</w:t>
      </w:r>
      <w:r w:rsidR="003F6BBA" w:rsidRPr="003F6BBA">
        <w:rPr>
          <w:i/>
          <w:iCs/>
        </w:rPr>
        <w:t xml:space="preserve">, </w:t>
      </w:r>
      <w:r w:rsidR="003F6BBA" w:rsidRPr="003F6BBA">
        <w:t>Act 2, 9 bars before Fig.321 to 4 bars after Fig.323</w:t>
      </w:r>
    </w:p>
    <w:p w14:paraId="3A6A1EDC" w14:textId="77777777" w:rsidR="003F6BBA" w:rsidRDefault="003F6BBA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3DBAEF" w14:textId="253D513C" w:rsidR="003F6BBA" w:rsidRDefault="003F6BBA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Glockenspiel</w:t>
      </w:r>
    </w:p>
    <w:p w14:paraId="1BAEAF6A" w14:textId="77777777" w:rsidR="003F6BBA" w:rsidRDefault="003F6BBA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788E4BE3" w14:textId="01050A52" w:rsidR="003F6BBA" w:rsidRDefault="00F0777E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Saint-Saens</w:t>
      </w:r>
      <w:r>
        <w:tab/>
      </w:r>
      <w:r>
        <w:tab/>
      </w:r>
      <w:r>
        <w:rPr>
          <w:i/>
          <w:iCs/>
        </w:rPr>
        <w:t xml:space="preserve">Samson &amp; Dalila, </w:t>
      </w:r>
      <w:r>
        <w:t>Act 3, Scene 3, Letter J to end of excerpt</w:t>
      </w:r>
    </w:p>
    <w:p w14:paraId="22638FA5" w14:textId="24CBE583" w:rsidR="00F0777E" w:rsidRDefault="00F0777E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Wagner </w:t>
      </w:r>
      <w:r>
        <w:tab/>
      </w:r>
      <w:r>
        <w:tab/>
      </w:r>
      <w:r w:rsidR="00914485">
        <w:rPr>
          <w:i/>
          <w:iCs/>
        </w:rPr>
        <w:t xml:space="preserve">Die </w:t>
      </w:r>
      <w:r w:rsidR="000B6A26">
        <w:rPr>
          <w:i/>
          <w:iCs/>
        </w:rPr>
        <w:t xml:space="preserve">Meistersinger von Nurenberg, </w:t>
      </w:r>
      <w:r w:rsidR="000B6A26">
        <w:t>Act 3, Scene 5 (as marked)</w:t>
      </w:r>
    </w:p>
    <w:p w14:paraId="09AB0AD1" w14:textId="77777777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742A38E" w14:textId="39E0451C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Vibraphone</w:t>
      </w:r>
    </w:p>
    <w:p w14:paraId="78BA1A7D" w14:textId="77777777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0A6B2D1" w14:textId="7B7C0E99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Bernstein</w:t>
      </w:r>
      <w:r>
        <w:tab/>
      </w:r>
      <w:r>
        <w:tab/>
      </w:r>
      <w:r w:rsidRPr="000B6A26">
        <w:rPr>
          <w:i/>
          <w:iCs/>
        </w:rPr>
        <w:t>Symphonic Dances from West Side Story</w:t>
      </w:r>
      <w:r>
        <w:t>, b.567 to b.632</w:t>
      </w:r>
    </w:p>
    <w:p w14:paraId="45ECECC1" w14:textId="77777777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13F266E" w14:textId="18CC7E78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Bass Drum</w:t>
      </w:r>
    </w:p>
    <w:p w14:paraId="7AB4F7D0" w14:textId="77777777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45AC6C11" w14:textId="2F76353C" w:rsidR="000B6A26" w:rsidRDefault="000B6A26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Britten</w:t>
      </w:r>
      <w:r>
        <w:tab/>
      </w:r>
      <w:r>
        <w:tab/>
      </w:r>
      <w:r>
        <w:tab/>
      </w:r>
      <w:r>
        <w:rPr>
          <w:i/>
          <w:iCs/>
        </w:rPr>
        <w:t xml:space="preserve">Billy Budd, </w:t>
      </w:r>
      <w:r>
        <w:t xml:space="preserve">Act 4, 4 bars before Fig.124 </w:t>
      </w:r>
      <w:r w:rsidR="004D0408">
        <w:t>to 4 bars after Fig.130</w:t>
      </w:r>
    </w:p>
    <w:p w14:paraId="42E962A8" w14:textId="77777777" w:rsidR="004D0408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01E8C56" w14:textId="22806DDC" w:rsidR="004D0408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Tambourine</w:t>
      </w:r>
    </w:p>
    <w:p w14:paraId="7D5B039A" w14:textId="77777777" w:rsidR="004D0408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2B62331B" w14:textId="0381C425" w:rsidR="004D0408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Britten</w:t>
      </w:r>
      <w:r>
        <w:tab/>
      </w:r>
      <w:r>
        <w:tab/>
      </w:r>
      <w:r>
        <w:tab/>
      </w:r>
      <w:r w:rsidRPr="004D0408">
        <w:rPr>
          <w:i/>
          <w:iCs/>
        </w:rPr>
        <w:t>Peter Grimes, Storm Interlude</w:t>
      </w:r>
      <w:r>
        <w:t>, Fig.10 to Fig.11</w:t>
      </w:r>
    </w:p>
    <w:p w14:paraId="7064D57F" w14:textId="77777777" w:rsidR="004D0408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841E7D" w14:textId="2424E491" w:rsidR="004D0408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Castanets</w:t>
      </w:r>
    </w:p>
    <w:p w14:paraId="4D0E1A03" w14:textId="77777777" w:rsidR="004D0408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</w:p>
    <w:p w14:paraId="368ECDC6" w14:textId="095E2A64" w:rsidR="004D0408" w:rsidRPr="003D2215" w:rsidRDefault="004D0408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Wagner</w:t>
      </w:r>
      <w:r>
        <w:tab/>
      </w:r>
      <w:r>
        <w:tab/>
      </w:r>
      <w:r>
        <w:tab/>
      </w:r>
      <w:r w:rsidR="003D2215">
        <w:rPr>
          <w:i/>
          <w:iCs/>
        </w:rPr>
        <w:t xml:space="preserve">Tannhauser, Overture, </w:t>
      </w:r>
      <w:r w:rsidR="003D2215">
        <w:t>25 bars after Letter M to Letter O</w:t>
      </w:r>
    </w:p>
    <w:p w14:paraId="1EC90EC7" w14:textId="77777777" w:rsidR="00694059" w:rsidRPr="004C5E2D" w:rsidRDefault="00694059" w:rsidP="003B49F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1F43C2" w14:textId="77777777" w:rsidR="00610923" w:rsidRDefault="00610923" w:rsidP="003B49F5">
      <w:pPr>
        <w:pStyle w:val="NoSpacing"/>
        <w:rPr>
          <w:bCs/>
        </w:rPr>
      </w:pPr>
    </w:p>
    <w:p w14:paraId="70776253" w14:textId="4143D708" w:rsidR="00560998" w:rsidRPr="00560998" w:rsidRDefault="002F512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>
        <w:rPr>
          <w:b/>
          <w:u w:val="single"/>
        </w:rPr>
        <w:t>ROU</w:t>
      </w:r>
      <w:r w:rsidR="00DE076A">
        <w:rPr>
          <w:b/>
          <w:u w:val="single"/>
        </w:rPr>
        <w:t xml:space="preserve">ND </w:t>
      </w:r>
      <w:r>
        <w:rPr>
          <w:b/>
          <w:u w:val="single"/>
        </w:rPr>
        <w:t>3</w:t>
      </w:r>
      <w:r w:rsidR="00560998">
        <w:rPr>
          <w:b/>
          <w:u w:val="single"/>
        </w:rPr>
        <w:t>:</w:t>
      </w:r>
      <w:r w:rsidR="004436BC">
        <w:rPr>
          <w:b/>
        </w:rPr>
        <w:t xml:space="preserve"> I</w:t>
      </w:r>
      <w:r w:rsidR="00560998" w:rsidRPr="00D70D5D">
        <w:rPr>
          <w:b/>
        </w:rPr>
        <w:t>n person</w:t>
      </w:r>
      <w:r>
        <w:rPr>
          <w:b/>
        </w:rPr>
        <w:t xml:space="preserve"> ensemble </w:t>
      </w:r>
      <w:r w:rsidR="0075403B">
        <w:rPr>
          <w:b/>
        </w:rPr>
        <w:t>audition</w:t>
      </w:r>
      <w:r w:rsidR="00BA1F0C" w:rsidRPr="00D70D5D">
        <w:rPr>
          <w:b/>
        </w:rPr>
        <w:t xml:space="preserve"> with </w:t>
      </w:r>
      <w:r w:rsidR="00EB00A0">
        <w:rPr>
          <w:b/>
        </w:rPr>
        <w:t xml:space="preserve">full </w:t>
      </w:r>
      <w:r w:rsidR="00C779E8">
        <w:rPr>
          <w:b/>
        </w:rPr>
        <w:t>orchestra and Music Director</w:t>
      </w:r>
    </w:p>
    <w:p w14:paraId="07B122CE" w14:textId="32E2164A" w:rsidR="00672B0B" w:rsidRPr="006023E7" w:rsidRDefault="005E17D6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6023E7">
        <w:rPr>
          <w:b/>
          <w:bCs/>
        </w:rPr>
        <w:t>Snare Drum</w:t>
      </w:r>
    </w:p>
    <w:p w14:paraId="64D3CE7B" w14:textId="64C7EBAD" w:rsidR="003C623B" w:rsidRDefault="003C62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</w:rPr>
      </w:pPr>
      <w:r w:rsidRPr="006023E7">
        <w:t>Rossini</w:t>
      </w:r>
      <w:r w:rsidRPr="006023E7">
        <w:tab/>
      </w:r>
      <w:r w:rsidR="00DE076A" w:rsidRPr="00CB4F72">
        <w:rPr>
          <w:color w:val="EE0000"/>
        </w:rPr>
        <w:tab/>
      </w:r>
      <w:r>
        <w:rPr>
          <w:color w:val="EE0000"/>
        </w:rPr>
        <w:tab/>
      </w:r>
      <w:r w:rsidRPr="00520954">
        <w:rPr>
          <w:i/>
          <w:iCs/>
        </w:rPr>
        <w:t>La Gazza Ladra,</w:t>
      </w:r>
      <w:r w:rsidRPr="00520954">
        <w:tab/>
      </w:r>
      <w:r w:rsidRPr="00520954">
        <w:rPr>
          <w:i/>
          <w:iCs/>
        </w:rPr>
        <w:t>Overture - Start to b.61</w:t>
      </w:r>
    </w:p>
    <w:p w14:paraId="389CC086" w14:textId="71641F14" w:rsidR="003267B8" w:rsidRDefault="003C623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Walton</w:t>
      </w:r>
      <w:r>
        <w:tab/>
      </w:r>
      <w:r>
        <w:tab/>
      </w:r>
      <w:r>
        <w:tab/>
      </w:r>
      <w:r>
        <w:rPr>
          <w:i/>
          <w:iCs/>
        </w:rPr>
        <w:t>The Bear</w:t>
      </w:r>
      <w:r w:rsidR="00E918A2">
        <w:rPr>
          <w:i/>
          <w:iCs/>
        </w:rPr>
        <w:t xml:space="preserve">, </w:t>
      </w:r>
      <w:r w:rsidR="00E918A2">
        <w:t>Fig.31 to Fig.34</w:t>
      </w:r>
    </w:p>
    <w:p w14:paraId="61819BC6" w14:textId="705F4F3E" w:rsidR="00E918A2" w:rsidRDefault="00E918A2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Tuned Percussion</w:t>
      </w:r>
    </w:p>
    <w:p w14:paraId="47188057" w14:textId="1382D33C" w:rsidR="00E918A2" w:rsidRDefault="00E918A2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Britten </w:t>
      </w:r>
      <w:r>
        <w:tab/>
      </w:r>
      <w:r>
        <w:tab/>
      </w:r>
      <w:r>
        <w:rPr>
          <w:i/>
          <w:iCs/>
        </w:rPr>
        <w:t xml:space="preserve">A Midsummer Night’s Dream, </w:t>
      </w:r>
      <w:r>
        <w:t>Act 2, upbeat to Fig.60 to 5 bars after Fig.69 (xylophone only)</w:t>
      </w:r>
    </w:p>
    <w:p w14:paraId="012D0B0B" w14:textId="1F8A1837" w:rsidR="00E918A2" w:rsidRDefault="00E918A2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Saint-Saens</w:t>
      </w:r>
      <w:r>
        <w:tab/>
      </w:r>
      <w:r>
        <w:tab/>
      </w:r>
      <w:r w:rsidR="00F05A1F">
        <w:rPr>
          <w:i/>
          <w:iCs/>
        </w:rPr>
        <w:t xml:space="preserve">Samson &amp; Dalila, </w:t>
      </w:r>
      <w:r w:rsidR="00672B0B">
        <w:t>Act 3, Scene 3, Letter J to end of excerpt (glockenspiel)</w:t>
      </w:r>
    </w:p>
    <w:p w14:paraId="2EE9650E" w14:textId="7F926EF6" w:rsidR="00672B0B" w:rsidRDefault="00672B0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Puccini</w:t>
      </w:r>
      <w:r>
        <w:tab/>
      </w:r>
      <w:r>
        <w:tab/>
      </w:r>
      <w:r>
        <w:tab/>
      </w:r>
      <w:r>
        <w:rPr>
          <w:i/>
          <w:iCs/>
        </w:rPr>
        <w:t xml:space="preserve">La Boheme, </w:t>
      </w:r>
      <w:r>
        <w:t>Act 3, Fig.7 to Fig.8 (tubular bells)</w:t>
      </w:r>
    </w:p>
    <w:p w14:paraId="15C6E101" w14:textId="6EFEC8D2" w:rsidR="00672B0B" w:rsidRDefault="00672B0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Tambourine</w:t>
      </w:r>
    </w:p>
    <w:p w14:paraId="455C21FC" w14:textId="33FCC72A" w:rsidR="00672B0B" w:rsidRDefault="00672B0B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Bizet </w:t>
      </w:r>
      <w:r>
        <w:tab/>
      </w:r>
      <w:r>
        <w:tab/>
      </w:r>
      <w:r>
        <w:tab/>
      </w:r>
      <w:r>
        <w:rPr>
          <w:i/>
          <w:iCs/>
        </w:rPr>
        <w:t xml:space="preserve">Carmen, </w:t>
      </w:r>
      <w:r>
        <w:t>Act 2, Dance Boheme (complete)</w:t>
      </w:r>
    </w:p>
    <w:p w14:paraId="31174A11" w14:textId="662852B9" w:rsidR="00672B0B" w:rsidRDefault="000013C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Bass Drum</w:t>
      </w:r>
    </w:p>
    <w:p w14:paraId="2BFAAB8B" w14:textId="2F844A1D" w:rsidR="000013C1" w:rsidRDefault="000013C1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Verdi</w:t>
      </w:r>
      <w:r>
        <w:tab/>
      </w:r>
      <w:r>
        <w:tab/>
      </w:r>
      <w:r>
        <w:tab/>
      </w:r>
      <w:r>
        <w:rPr>
          <w:i/>
          <w:iCs/>
        </w:rPr>
        <w:t xml:space="preserve">La </w:t>
      </w:r>
      <w:proofErr w:type="spellStart"/>
      <w:r>
        <w:rPr>
          <w:i/>
          <w:iCs/>
        </w:rPr>
        <w:t>Taviata</w:t>
      </w:r>
      <w:proofErr w:type="spellEnd"/>
      <w:r>
        <w:rPr>
          <w:i/>
          <w:iCs/>
        </w:rPr>
        <w:t xml:space="preserve">, </w:t>
      </w:r>
      <w:r>
        <w:t xml:space="preserve">Act 3, No.11, Fig.12 to </w:t>
      </w:r>
      <w:r w:rsidR="002E3EEF">
        <w:t>3 bars after Fig.15</w:t>
      </w:r>
    </w:p>
    <w:p w14:paraId="6ACF6330" w14:textId="63713BB0" w:rsidR="002E3EEF" w:rsidRDefault="002E3EEF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Cymbals</w:t>
      </w:r>
    </w:p>
    <w:p w14:paraId="7EC0B028" w14:textId="01FB933E" w:rsidR="002E3EEF" w:rsidRDefault="002E3EEF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Verdi</w:t>
      </w:r>
      <w:r>
        <w:tab/>
      </w:r>
      <w:r>
        <w:tab/>
      </w:r>
      <w:r>
        <w:tab/>
      </w:r>
      <w:r>
        <w:rPr>
          <w:i/>
          <w:iCs/>
        </w:rPr>
        <w:t xml:space="preserve">La Forza del Destino, Overture, </w:t>
      </w:r>
      <w:r>
        <w:t>Letter M – end of overture</w:t>
      </w:r>
    </w:p>
    <w:p w14:paraId="2AAC3B1E" w14:textId="6156959C" w:rsidR="002E3EEF" w:rsidRDefault="002E3EEF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>
        <w:rPr>
          <w:b/>
          <w:bCs/>
        </w:rPr>
        <w:t>Castanets</w:t>
      </w:r>
    </w:p>
    <w:p w14:paraId="4428222B" w14:textId="4C6FAF50" w:rsidR="009672EC" w:rsidRPr="006023E7" w:rsidRDefault="006023E7" w:rsidP="003B49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EE0000"/>
        </w:rPr>
      </w:pPr>
      <w:r>
        <w:t>Wagner</w:t>
      </w:r>
      <w:r>
        <w:tab/>
      </w:r>
      <w:r>
        <w:tab/>
      </w:r>
      <w:r>
        <w:tab/>
      </w:r>
      <w:r>
        <w:rPr>
          <w:i/>
          <w:iCs/>
        </w:rPr>
        <w:t xml:space="preserve">Tannhauser, Overture, </w:t>
      </w:r>
      <w:r>
        <w:t>25 bars after Letter M to Letter O</w:t>
      </w:r>
    </w:p>
    <w:sectPr w:rsidR="009672EC" w:rsidRPr="006023E7" w:rsidSect="00DD59F7">
      <w:pgSz w:w="11900" w:h="16840"/>
      <w:pgMar w:top="1400" w:right="900" w:bottom="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C504D" w14:textId="77777777" w:rsidR="001C6314" w:rsidRDefault="001C6314" w:rsidP="00BA1F0C">
      <w:pPr>
        <w:spacing w:after="0" w:line="240" w:lineRule="auto"/>
      </w:pPr>
      <w:r>
        <w:separator/>
      </w:r>
    </w:p>
  </w:endnote>
  <w:endnote w:type="continuationSeparator" w:id="0">
    <w:p w14:paraId="16E809C8" w14:textId="77777777" w:rsidR="001C6314" w:rsidRDefault="001C6314" w:rsidP="00BA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A8FD" w14:textId="77777777" w:rsidR="001C6314" w:rsidRDefault="001C6314" w:rsidP="00BA1F0C">
      <w:pPr>
        <w:spacing w:after="0" w:line="240" w:lineRule="auto"/>
      </w:pPr>
      <w:r>
        <w:separator/>
      </w:r>
    </w:p>
  </w:footnote>
  <w:footnote w:type="continuationSeparator" w:id="0">
    <w:p w14:paraId="360245DE" w14:textId="77777777" w:rsidR="001C6314" w:rsidRDefault="001C6314" w:rsidP="00BA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F6674A"/>
    <w:multiLevelType w:val="hybridMultilevel"/>
    <w:tmpl w:val="2BB987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0275B1"/>
    <w:multiLevelType w:val="hybridMultilevel"/>
    <w:tmpl w:val="B2A4A64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DEED603"/>
    <w:multiLevelType w:val="hybridMultilevel"/>
    <w:tmpl w:val="3784E6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6392C"/>
    <w:multiLevelType w:val="hybridMultilevel"/>
    <w:tmpl w:val="117BD2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0F82AC"/>
    <w:multiLevelType w:val="hybridMultilevel"/>
    <w:tmpl w:val="54F6A9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B084C16"/>
    <w:multiLevelType w:val="hybridMultilevel"/>
    <w:tmpl w:val="E5DA3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B84510"/>
    <w:multiLevelType w:val="hybridMultilevel"/>
    <w:tmpl w:val="737C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560F76"/>
    <w:multiLevelType w:val="hybridMultilevel"/>
    <w:tmpl w:val="AAE4972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3EF6F60"/>
    <w:multiLevelType w:val="hybridMultilevel"/>
    <w:tmpl w:val="9744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40002"/>
    <w:multiLevelType w:val="hybridMultilevel"/>
    <w:tmpl w:val="D92AD534"/>
    <w:lvl w:ilvl="0" w:tplc="F16415A0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7506498"/>
    <w:multiLevelType w:val="hybridMultilevel"/>
    <w:tmpl w:val="7BC6F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21E"/>
    <w:multiLevelType w:val="hybridMultilevel"/>
    <w:tmpl w:val="568CA5AE"/>
    <w:lvl w:ilvl="0" w:tplc="F87A2D4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40C3F"/>
    <w:multiLevelType w:val="hybridMultilevel"/>
    <w:tmpl w:val="21566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AFC05"/>
    <w:multiLevelType w:val="hybridMultilevel"/>
    <w:tmpl w:val="314F1A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43CCE13"/>
    <w:multiLevelType w:val="hybridMultilevel"/>
    <w:tmpl w:val="731DE64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8583A10"/>
    <w:multiLevelType w:val="hybridMultilevel"/>
    <w:tmpl w:val="7D94F814"/>
    <w:lvl w:ilvl="0" w:tplc="F87A2D40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D441A97"/>
    <w:multiLevelType w:val="hybridMultilevel"/>
    <w:tmpl w:val="6E30B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8815160">
    <w:abstractNumId w:val="1"/>
  </w:num>
  <w:num w:numId="2" w16cid:durableId="1794329738">
    <w:abstractNumId w:val="6"/>
  </w:num>
  <w:num w:numId="3" w16cid:durableId="880479174">
    <w:abstractNumId w:val="0"/>
  </w:num>
  <w:num w:numId="4" w16cid:durableId="272632392">
    <w:abstractNumId w:val="13"/>
  </w:num>
  <w:num w:numId="5" w16cid:durableId="1537548054">
    <w:abstractNumId w:val="5"/>
  </w:num>
  <w:num w:numId="6" w16cid:durableId="1334723688">
    <w:abstractNumId w:val="4"/>
  </w:num>
  <w:num w:numId="7" w16cid:durableId="407503346">
    <w:abstractNumId w:val="2"/>
  </w:num>
  <w:num w:numId="8" w16cid:durableId="462114966">
    <w:abstractNumId w:val="14"/>
  </w:num>
  <w:num w:numId="9" w16cid:durableId="1680690906">
    <w:abstractNumId w:val="3"/>
  </w:num>
  <w:num w:numId="10" w16cid:durableId="316539107">
    <w:abstractNumId w:val="16"/>
  </w:num>
  <w:num w:numId="11" w16cid:durableId="1300768516">
    <w:abstractNumId w:val="10"/>
  </w:num>
  <w:num w:numId="12" w16cid:durableId="1799108185">
    <w:abstractNumId w:val="8"/>
  </w:num>
  <w:num w:numId="13" w16cid:durableId="1890070006">
    <w:abstractNumId w:val="12"/>
  </w:num>
  <w:num w:numId="14" w16cid:durableId="1902515001">
    <w:abstractNumId w:val="7"/>
  </w:num>
  <w:num w:numId="15" w16cid:durableId="2096586991">
    <w:abstractNumId w:val="9"/>
  </w:num>
  <w:num w:numId="16" w16cid:durableId="1648436926">
    <w:abstractNumId w:val="11"/>
  </w:num>
  <w:num w:numId="17" w16cid:durableId="11869900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A57"/>
    <w:rsid w:val="000013C1"/>
    <w:rsid w:val="00027B74"/>
    <w:rsid w:val="00035708"/>
    <w:rsid w:val="00052148"/>
    <w:rsid w:val="00065958"/>
    <w:rsid w:val="00083770"/>
    <w:rsid w:val="0008739D"/>
    <w:rsid w:val="0009301A"/>
    <w:rsid w:val="000B0E78"/>
    <w:rsid w:val="000B6A26"/>
    <w:rsid w:val="001C6314"/>
    <w:rsid w:val="001D169D"/>
    <w:rsid w:val="0021158A"/>
    <w:rsid w:val="00212EBC"/>
    <w:rsid w:val="00215E75"/>
    <w:rsid w:val="002168D3"/>
    <w:rsid w:val="002168F2"/>
    <w:rsid w:val="00260234"/>
    <w:rsid w:val="002944F4"/>
    <w:rsid w:val="002C140A"/>
    <w:rsid w:val="002E3EEF"/>
    <w:rsid w:val="002E7E44"/>
    <w:rsid w:val="002F4C94"/>
    <w:rsid w:val="002F5121"/>
    <w:rsid w:val="003148D3"/>
    <w:rsid w:val="003267B8"/>
    <w:rsid w:val="003B49F5"/>
    <w:rsid w:val="003C623B"/>
    <w:rsid w:val="003D2215"/>
    <w:rsid w:val="003F6BBA"/>
    <w:rsid w:val="004436BC"/>
    <w:rsid w:val="00443BD5"/>
    <w:rsid w:val="004471F7"/>
    <w:rsid w:val="00467FE7"/>
    <w:rsid w:val="004C012B"/>
    <w:rsid w:val="004C5E2D"/>
    <w:rsid w:val="004D0408"/>
    <w:rsid w:val="00500F98"/>
    <w:rsid w:val="00506D3A"/>
    <w:rsid w:val="00520954"/>
    <w:rsid w:val="00542FB2"/>
    <w:rsid w:val="0055385D"/>
    <w:rsid w:val="00560998"/>
    <w:rsid w:val="005B3A5D"/>
    <w:rsid w:val="005C6880"/>
    <w:rsid w:val="005D2AF9"/>
    <w:rsid w:val="005E17D6"/>
    <w:rsid w:val="006023E7"/>
    <w:rsid w:val="0060569E"/>
    <w:rsid w:val="00610923"/>
    <w:rsid w:val="00611AD6"/>
    <w:rsid w:val="00633236"/>
    <w:rsid w:val="0064579A"/>
    <w:rsid w:val="0065644C"/>
    <w:rsid w:val="00672B0B"/>
    <w:rsid w:val="00694059"/>
    <w:rsid w:val="006C35E3"/>
    <w:rsid w:val="006C3C74"/>
    <w:rsid w:val="006C479D"/>
    <w:rsid w:val="007230C9"/>
    <w:rsid w:val="007356DC"/>
    <w:rsid w:val="0075403B"/>
    <w:rsid w:val="00771280"/>
    <w:rsid w:val="007A1F7B"/>
    <w:rsid w:val="00827051"/>
    <w:rsid w:val="00877E3E"/>
    <w:rsid w:val="00896803"/>
    <w:rsid w:val="008B0A01"/>
    <w:rsid w:val="00914485"/>
    <w:rsid w:val="0093161C"/>
    <w:rsid w:val="009672EC"/>
    <w:rsid w:val="0097611D"/>
    <w:rsid w:val="00996D9E"/>
    <w:rsid w:val="009C6A57"/>
    <w:rsid w:val="00A42490"/>
    <w:rsid w:val="00A46628"/>
    <w:rsid w:val="00A53C63"/>
    <w:rsid w:val="00A62D0B"/>
    <w:rsid w:val="00A757B8"/>
    <w:rsid w:val="00AC50E2"/>
    <w:rsid w:val="00AE6BC2"/>
    <w:rsid w:val="00B34F08"/>
    <w:rsid w:val="00BA1F0C"/>
    <w:rsid w:val="00BB3A2B"/>
    <w:rsid w:val="00BC285D"/>
    <w:rsid w:val="00BD0A83"/>
    <w:rsid w:val="00BE5E44"/>
    <w:rsid w:val="00BF3F08"/>
    <w:rsid w:val="00C677BD"/>
    <w:rsid w:val="00C75B35"/>
    <w:rsid w:val="00C779E8"/>
    <w:rsid w:val="00C84388"/>
    <w:rsid w:val="00CB4F72"/>
    <w:rsid w:val="00CC222E"/>
    <w:rsid w:val="00CD5588"/>
    <w:rsid w:val="00CF0425"/>
    <w:rsid w:val="00CF4E1B"/>
    <w:rsid w:val="00D5589B"/>
    <w:rsid w:val="00D5798E"/>
    <w:rsid w:val="00D70D5D"/>
    <w:rsid w:val="00D93E68"/>
    <w:rsid w:val="00DB70AD"/>
    <w:rsid w:val="00DD5126"/>
    <w:rsid w:val="00DE076A"/>
    <w:rsid w:val="00E27109"/>
    <w:rsid w:val="00E918A2"/>
    <w:rsid w:val="00EB00A0"/>
    <w:rsid w:val="00ED0453"/>
    <w:rsid w:val="00ED7D04"/>
    <w:rsid w:val="00F05A1F"/>
    <w:rsid w:val="00F0777E"/>
    <w:rsid w:val="00F20BA7"/>
    <w:rsid w:val="00F47A4B"/>
    <w:rsid w:val="00FB3E8F"/>
    <w:rsid w:val="00FC43C1"/>
    <w:rsid w:val="00FD3301"/>
    <w:rsid w:val="00FE6B1E"/>
    <w:rsid w:val="00F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B0921"/>
  <w15:chartTrackingRefBased/>
  <w15:docId w15:val="{0202DE4D-5B18-48C0-A3C9-EBEB6F63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F0C"/>
  </w:style>
  <w:style w:type="paragraph" w:styleId="Footer">
    <w:name w:val="footer"/>
    <w:basedOn w:val="Normal"/>
    <w:link w:val="FooterChar"/>
    <w:uiPriority w:val="99"/>
    <w:unhideWhenUsed/>
    <w:rsid w:val="00BA1F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F0C"/>
  </w:style>
  <w:style w:type="paragraph" w:styleId="ListParagraph">
    <w:name w:val="List Paragraph"/>
    <w:basedOn w:val="Normal"/>
    <w:uiPriority w:val="34"/>
    <w:qFormat/>
    <w:rsid w:val="00896803"/>
    <w:pPr>
      <w:ind w:left="720"/>
      <w:contextualSpacing/>
    </w:pPr>
  </w:style>
  <w:style w:type="paragraph" w:styleId="NoSpacing">
    <w:name w:val="No Spacing"/>
    <w:uiPriority w:val="1"/>
    <w:qFormat/>
    <w:rsid w:val="00FB3E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North</dc:creator>
  <cp:keywords/>
  <dc:description/>
  <cp:lastModifiedBy>Isobel McKeeve</cp:lastModifiedBy>
  <cp:revision>77</cp:revision>
  <dcterms:created xsi:type="dcterms:W3CDTF">2022-06-22T14:05:00Z</dcterms:created>
  <dcterms:modified xsi:type="dcterms:W3CDTF">2026-03-13T15:57:00Z</dcterms:modified>
</cp:coreProperties>
</file>