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B588" w14:textId="55E5EBC8" w:rsidR="00D03A53" w:rsidRDefault="00B82411" w:rsidP="1815E32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31397">
        <w:rPr>
          <w:rStyle w:val="wacimagecontainer"/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E137C48" wp14:editId="771FA964">
            <wp:simplePos x="0" y="0"/>
            <wp:positionH relativeFrom="column">
              <wp:posOffset>-572770</wp:posOffset>
            </wp:positionH>
            <wp:positionV relativeFrom="paragraph">
              <wp:posOffset>-346075</wp:posOffset>
            </wp:positionV>
            <wp:extent cx="2295027" cy="843208"/>
            <wp:effectExtent l="0" t="0" r="3810" b="0"/>
            <wp:wrapNone/>
            <wp:docPr id="391094836" name="Picture 1" descr="L_S_S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94836" name="Picture 1" descr="L_S_S_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44" cy="8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43" w:rsidRPr="00631397">
        <w:rPr>
          <w:rStyle w:val="wacimagecontainer"/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1" behindDoc="0" locked="0" layoutInCell="1" allowOverlap="1" wp14:anchorId="64A62221" wp14:editId="7B38E447">
            <wp:simplePos x="0" y="0"/>
            <wp:positionH relativeFrom="column">
              <wp:posOffset>4728259</wp:posOffset>
            </wp:positionH>
            <wp:positionV relativeFrom="paragraph">
              <wp:posOffset>-352056</wp:posOffset>
            </wp:positionV>
            <wp:extent cx="1581962" cy="849501"/>
            <wp:effectExtent l="0" t="0" r="0" b="1905"/>
            <wp:wrapNone/>
            <wp:docPr id="315821268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21268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90" cy="8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287AF" w14:textId="67CD789E" w:rsidR="00D03A53" w:rsidRDefault="00D03A53" w:rsidP="1FAD9082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717A0401" w14:textId="3905A004" w:rsidR="5465A93B" w:rsidRDefault="5465A93B" w:rsidP="5465A93B">
      <w:pPr>
        <w:outlineLvl w:val="2"/>
        <w:rPr>
          <w:rFonts w:ascii="Arial" w:eastAsia="Times New Roman" w:hAnsi="Arial" w:cs="Arial"/>
          <w:b/>
          <w:bCs/>
          <w:lang w:eastAsia="en-GB"/>
        </w:rPr>
      </w:pPr>
    </w:p>
    <w:p w14:paraId="04598CE8" w14:textId="6E5F4776" w:rsidR="3CF79F1C" w:rsidRDefault="3CF79F1C" w:rsidP="3CF79F1C">
      <w:pPr>
        <w:jc w:val="center"/>
        <w:outlineLvl w:val="2"/>
        <w:rPr>
          <w:rFonts w:ascii="Arial" w:eastAsia="Times New Roman" w:hAnsi="Arial" w:cs="Arial"/>
          <w:b/>
          <w:bCs/>
          <w:lang w:eastAsia="en-GB"/>
        </w:rPr>
      </w:pPr>
    </w:p>
    <w:p w14:paraId="53400898" w14:textId="77777777" w:rsidR="00E70743" w:rsidRDefault="00E70743" w:rsidP="00895CD5">
      <w:pPr>
        <w:jc w:val="center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London Schools Symphony Orchestra</w:t>
      </w:r>
    </w:p>
    <w:p w14:paraId="72F938D0" w14:textId="229BEF82" w:rsidR="00F623B8" w:rsidRDefault="00F623B8" w:rsidP="00895CD5">
      <w:pPr>
        <w:jc w:val="center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Job Description</w:t>
      </w:r>
    </w:p>
    <w:p w14:paraId="72F1DBF0" w14:textId="77777777" w:rsidR="00E70743" w:rsidRPr="002E4DCE" w:rsidRDefault="00E70743" w:rsidP="00E70743">
      <w:pPr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CD91CB5" w14:textId="0884A372" w:rsidR="0012587C" w:rsidRDefault="00F623B8" w:rsidP="00E70743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Position: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086848">
        <w:rPr>
          <w:rFonts w:ascii="Arial" w:eastAsia="Times New Roman" w:hAnsi="Arial" w:cs="Arial"/>
          <w:kern w:val="0"/>
          <w:lang w:eastAsia="en-GB"/>
          <w14:ligatures w14:val="none"/>
        </w:rPr>
        <w:t xml:space="preserve">Assistant </w:t>
      </w:r>
      <w:r w:rsidR="006E0950">
        <w:rPr>
          <w:rFonts w:ascii="Arial" w:eastAsia="Times New Roman" w:hAnsi="Arial" w:cs="Arial"/>
          <w:kern w:val="0"/>
          <w:lang w:eastAsia="en-GB"/>
          <w14:ligatures w14:val="none"/>
        </w:rPr>
        <w:t xml:space="preserve">Orchestra </w:t>
      </w:r>
      <w:r w:rsidR="00086848">
        <w:rPr>
          <w:rFonts w:ascii="Arial" w:eastAsia="Times New Roman" w:hAnsi="Arial" w:cs="Arial"/>
          <w:kern w:val="0"/>
          <w:lang w:eastAsia="en-GB"/>
          <w14:ligatures w14:val="none"/>
        </w:rPr>
        <w:t>Manager</w:t>
      </w:r>
      <w:r w:rsidR="056F5916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London Schools Symphony Orchestra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Reports to: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CYM </w:t>
      </w:r>
      <w:r w:rsidR="002E4DCE" w:rsidRPr="002E4DCE">
        <w:rPr>
          <w:rFonts w:ascii="Arial" w:eastAsia="Times New Roman" w:hAnsi="Arial" w:cs="Arial"/>
          <w:kern w:val="0"/>
          <w:lang w:eastAsia="en-GB"/>
          <w14:ligatures w14:val="none"/>
        </w:rPr>
        <w:t>Head of Programmes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Location: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7426BC" w:rsidRPr="0015443A">
        <w:rPr>
          <w:rFonts w:ascii="Arial" w:eastAsia="Times New Roman" w:hAnsi="Arial" w:cs="Arial"/>
          <w:kern w:val="0"/>
          <w:lang w:eastAsia="en-GB"/>
          <w14:ligatures w14:val="none"/>
        </w:rPr>
        <w:t>Morley College</w:t>
      </w:r>
      <w:r w:rsidR="001744A2">
        <w:rPr>
          <w:rFonts w:ascii="Arial" w:eastAsia="Times New Roman" w:hAnsi="Arial" w:cs="Arial"/>
          <w:kern w:val="0"/>
          <w:lang w:eastAsia="en-GB"/>
          <w14:ligatures w14:val="none"/>
        </w:rPr>
        <w:t xml:space="preserve"> (London</w:t>
      </w:r>
      <w:r w:rsidR="00855806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7426BC">
        <w:rPr>
          <w:rFonts w:ascii="Arial" w:eastAsia="Times New Roman" w:hAnsi="Arial" w:cs="Arial"/>
          <w:kern w:val="0"/>
          <w:lang w:eastAsia="en-GB"/>
          <w14:ligatures w14:val="none"/>
        </w:rPr>
        <w:t>Waterloo</w:t>
      </w:r>
      <w:r w:rsidR="00855806">
        <w:rPr>
          <w:rFonts w:ascii="Arial" w:eastAsia="Times New Roman" w:hAnsi="Arial" w:cs="Arial"/>
          <w:kern w:val="0"/>
          <w:lang w:eastAsia="en-GB"/>
          <w14:ligatures w14:val="none"/>
        </w:rPr>
        <w:t xml:space="preserve">), </w:t>
      </w:r>
      <w:r w:rsidR="007426BC" w:rsidRPr="0015443A">
        <w:rPr>
          <w:rFonts w:ascii="Arial" w:eastAsia="Times New Roman" w:hAnsi="Arial" w:cs="Arial"/>
          <w:kern w:val="0"/>
          <w:lang w:eastAsia="en-GB"/>
          <w14:ligatures w14:val="none"/>
        </w:rPr>
        <w:t>other London rehearsal and concert venues, occasional travel outside of London.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="00D4678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Contract: </w:t>
      </w:r>
      <w:r w:rsidR="002C5FAD">
        <w:rPr>
          <w:rFonts w:ascii="Arial" w:eastAsia="Times New Roman" w:hAnsi="Arial" w:cs="Arial"/>
          <w:kern w:val="0"/>
          <w:lang w:eastAsia="en-GB"/>
          <w14:ligatures w14:val="none"/>
        </w:rPr>
        <w:t>I</w:t>
      </w:r>
      <w:r w:rsidR="0012587C">
        <w:rPr>
          <w:rFonts w:ascii="Arial" w:eastAsia="Times New Roman" w:hAnsi="Arial" w:cs="Arial"/>
          <w:kern w:val="0"/>
          <w:lang w:eastAsia="en-GB"/>
          <w14:ligatures w14:val="none"/>
        </w:rPr>
        <w:t xml:space="preserve">nitial contract to </w:t>
      </w:r>
      <w:r w:rsidR="00EB1FD5">
        <w:rPr>
          <w:rFonts w:ascii="Arial" w:eastAsia="Times New Roman" w:hAnsi="Arial" w:cs="Arial"/>
          <w:kern w:val="0"/>
          <w:lang w:eastAsia="en-GB"/>
          <w14:ligatures w14:val="none"/>
        </w:rPr>
        <w:t xml:space="preserve">late </w:t>
      </w:r>
      <w:r w:rsidR="0012587C">
        <w:rPr>
          <w:rFonts w:ascii="Arial" w:eastAsia="Times New Roman" w:hAnsi="Arial" w:cs="Arial"/>
          <w:kern w:val="0"/>
          <w:lang w:eastAsia="en-GB"/>
          <w14:ligatures w14:val="none"/>
        </w:rPr>
        <w:t>January 2026</w:t>
      </w:r>
      <w:r w:rsidR="002C5FAD">
        <w:rPr>
          <w:rFonts w:ascii="Arial" w:eastAsia="Times New Roman" w:hAnsi="Arial" w:cs="Arial"/>
          <w:kern w:val="0"/>
          <w:lang w:eastAsia="en-GB"/>
          <w14:ligatures w14:val="none"/>
        </w:rPr>
        <w:t xml:space="preserve"> (self-employed)</w:t>
      </w:r>
    </w:p>
    <w:p w14:paraId="15E30AC3" w14:textId="230C270D" w:rsidR="00FB7799" w:rsidRPr="00FB7799" w:rsidRDefault="00FB7799" w:rsidP="00E70743">
      <w:pPr>
        <w:rPr>
          <w:rFonts w:ascii="Arial" w:eastAsia="Times New Roman" w:hAnsi="Arial" w:cs="Arial"/>
          <w:lang w:eastAsia="en-GB"/>
        </w:rPr>
      </w:pPr>
      <w:r w:rsidRPr="0003536C">
        <w:rPr>
          <w:rFonts w:ascii="Arial" w:eastAsia="Times New Roman" w:hAnsi="Arial" w:cs="Arial"/>
          <w:b/>
          <w:bCs/>
          <w:lang w:eastAsia="en-GB"/>
        </w:rPr>
        <w:t>Freelance rate</w:t>
      </w:r>
      <w:r w:rsidRPr="008F1F64">
        <w:rPr>
          <w:rFonts w:ascii="Arial" w:eastAsia="Times New Roman" w:hAnsi="Arial" w:cs="Arial"/>
          <w:b/>
          <w:bCs/>
          <w:lang w:eastAsia="en-GB"/>
        </w:rPr>
        <w:t>:</w:t>
      </w:r>
      <w:r w:rsidRPr="1815E328">
        <w:rPr>
          <w:rFonts w:ascii="Arial" w:eastAsia="Times New Roman" w:hAnsi="Arial" w:cs="Arial"/>
          <w:lang w:eastAsia="en-GB"/>
        </w:rPr>
        <w:t xml:space="preserve"> £24 per hour </w:t>
      </w:r>
    </w:p>
    <w:p w14:paraId="5E0579A6" w14:textId="280949E9" w:rsidR="00F623B8" w:rsidRPr="002E4DCE" w:rsidRDefault="00F623B8" w:rsidP="00E70743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Working Hours: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One </w:t>
      </w:r>
      <w:r w:rsidR="00F620F1">
        <w:rPr>
          <w:rFonts w:ascii="Arial" w:eastAsia="Times New Roman" w:hAnsi="Arial" w:cs="Arial"/>
          <w:kern w:val="0"/>
          <w:lang w:eastAsia="en-GB"/>
          <w14:ligatures w14:val="none"/>
        </w:rPr>
        <w:t xml:space="preserve">regular </w:t>
      </w:r>
      <w:r w:rsidR="002411DF">
        <w:rPr>
          <w:rFonts w:ascii="Arial" w:eastAsia="Times New Roman" w:hAnsi="Arial" w:cs="Arial"/>
          <w:kern w:val="0"/>
          <w:lang w:eastAsia="en-GB"/>
          <w14:ligatures w14:val="none"/>
        </w:rPr>
        <w:t xml:space="preserve">7-hour </w:t>
      </w:r>
      <w:proofErr w:type="spellStart"/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day</w:t>
      </w:r>
      <w:r w:rsidR="00C22A85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proofErr w:type="spellEnd"/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per week</w:t>
      </w:r>
      <w:r w:rsidR="005F7889">
        <w:rPr>
          <w:rFonts w:ascii="Arial" w:eastAsia="Times New Roman" w:hAnsi="Arial" w:cs="Arial"/>
          <w:kern w:val="0"/>
          <w:lang w:eastAsia="en-GB"/>
          <w14:ligatures w14:val="none"/>
        </w:rPr>
        <w:t xml:space="preserve"> (</w:t>
      </w:r>
      <w:r w:rsidR="37779391">
        <w:rPr>
          <w:rFonts w:ascii="Arial" w:eastAsia="Times New Roman" w:hAnsi="Arial" w:cs="Arial"/>
          <w:kern w:val="0"/>
          <w:lang w:eastAsia="en-GB"/>
          <w14:ligatures w14:val="none"/>
        </w:rPr>
        <w:t>excluding</w:t>
      </w:r>
      <w:r w:rsidR="00B30B0B">
        <w:rPr>
          <w:rFonts w:ascii="Arial" w:eastAsia="Times New Roman" w:hAnsi="Arial" w:cs="Arial"/>
          <w:kern w:val="0"/>
          <w:lang w:eastAsia="en-GB"/>
          <w14:ligatures w14:val="none"/>
        </w:rPr>
        <w:t xml:space="preserve"> Monday) 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plus </w:t>
      </w:r>
      <w:r w:rsidR="4CAA1775" w:rsidRPr="002E4DCE"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 w:rsidR="00855806">
        <w:rPr>
          <w:rFonts w:ascii="Arial" w:eastAsia="Times New Roman" w:hAnsi="Arial" w:cs="Arial"/>
          <w:kern w:val="0"/>
          <w:lang w:eastAsia="en-GB"/>
          <w14:ligatures w14:val="none"/>
        </w:rPr>
        <w:t xml:space="preserve">n additional </w:t>
      </w:r>
      <w:r w:rsidR="4CAA1775"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30 days </w:t>
      </w:r>
      <w:r w:rsidR="00854141">
        <w:rPr>
          <w:rFonts w:ascii="Arial" w:eastAsia="Times New Roman" w:hAnsi="Arial" w:cs="Arial"/>
          <w:kern w:val="0"/>
          <w:lang w:eastAsia="en-GB"/>
          <w14:ligatures w14:val="none"/>
        </w:rPr>
        <w:t>allocated for</w:t>
      </w:r>
      <w:r w:rsidR="4CAA1775"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7E29B4">
        <w:rPr>
          <w:rFonts w:ascii="Arial" w:eastAsia="Times New Roman" w:hAnsi="Arial" w:cs="Arial"/>
          <w:kern w:val="0"/>
          <w:lang w:eastAsia="en-GB"/>
          <w14:ligatures w14:val="none"/>
        </w:rPr>
        <w:t>attendance at</w:t>
      </w:r>
      <w:r w:rsidR="000B5BFB">
        <w:rPr>
          <w:rFonts w:ascii="Arial" w:eastAsia="Times New Roman" w:hAnsi="Arial" w:cs="Arial"/>
          <w:kern w:val="0"/>
          <w:lang w:eastAsia="en-GB"/>
          <w14:ligatures w14:val="none"/>
        </w:rPr>
        <w:t xml:space="preserve"> LSSO </w:t>
      </w:r>
      <w:r w:rsidR="00A453FF">
        <w:rPr>
          <w:rFonts w:ascii="Arial" w:eastAsia="Times New Roman" w:hAnsi="Arial" w:cs="Arial"/>
          <w:kern w:val="0"/>
          <w:lang w:eastAsia="en-GB"/>
          <w14:ligatures w14:val="none"/>
        </w:rPr>
        <w:t>courses</w:t>
      </w:r>
      <w:r w:rsidR="00FB779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FA72DD">
        <w:rPr>
          <w:rFonts w:ascii="Arial" w:eastAsia="Times New Roman" w:hAnsi="Arial" w:cs="Arial"/>
          <w:kern w:val="0"/>
          <w:lang w:eastAsia="en-GB"/>
          <w14:ligatures w14:val="none"/>
        </w:rPr>
        <w:t>in the Easter, Summer and Winter holiday</w:t>
      </w:r>
      <w:r w:rsidR="0014228D">
        <w:rPr>
          <w:rFonts w:ascii="Arial" w:eastAsia="Times New Roman" w:hAnsi="Arial" w:cs="Arial"/>
          <w:kern w:val="0"/>
          <w:lang w:eastAsia="en-GB"/>
          <w14:ligatures w14:val="none"/>
        </w:rPr>
        <w:t xml:space="preserve"> periods</w:t>
      </w:r>
      <w:r w:rsidR="00FB7799">
        <w:rPr>
          <w:rFonts w:ascii="Arial" w:eastAsia="Times New Roman" w:hAnsi="Arial" w:cs="Arial"/>
          <w:kern w:val="0"/>
          <w:lang w:eastAsia="en-GB"/>
          <w14:ligatures w14:val="none"/>
        </w:rPr>
        <w:t xml:space="preserve"> (to include concerts and tours)</w:t>
      </w:r>
      <w:r w:rsidR="00482FD8">
        <w:rPr>
          <w:rFonts w:ascii="Arial" w:eastAsia="Times New Roman" w:hAnsi="Arial" w:cs="Arial"/>
          <w:kern w:val="0"/>
          <w:lang w:eastAsia="en-GB"/>
          <w14:ligatures w14:val="none"/>
        </w:rPr>
        <w:t>.  Provisional</w:t>
      </w:r>
      <w:r w:rsidR="00CB072B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course</w:t>
      </w:r>
      <w:r w:rsidR="00482FD8">
        <w:rPr>
          <w:rFonts w:ascii="Arial" w:eastAsia="Times New Roman" w:hAnsi="Arial" w:cs="Arial"/>
          <w:kern w:val="0"/>
          <w:lang w:eastAsia="en-GB"/>
          <w14:ligatures w14:val="none"/>
        </w:rPr>
        <w:t xml:space="preserve"> schedule </w:t>
      </w:r>
      <w:r w:rsidR="125690E3">
        <w:rPr>
          <w:rFonts w:ascii="Arial" w:eastAsia="Times New Roman" w:hAnsi="Arial" w:cs="Arial"/>
          <w:kern w:val="0"/>
          <w:lang w:eastAsia="en-GB"/>
          <w14:ligatures w14:val="none"/>
        </w:rPr>
        <w:t>outlined</w:t>
      </w:r>
      <w:r w:rsidR="00482FD8">
        <w:rPr>
          <w:rFonts w:ascii="Arial" w:eastAsia="Times New Roman" w:hAnsi="Arial" w:cs="Arial"/>
          <w:kern w:val="0"/>
          <w:lang w:eastAsia="en-GB"/>
          <w14:ligatures w14:val="none"/>
        </w:rPr>
        <w:t xml:space="preserve"> below.</w:t>
      </w:r>
    </w:p>
    <w:p w14:paraId="52A807DE" w14:textId="77777777" w:rsidR="002E4DCE" w:rsidRDefault="002E4DCE" w:rsidP="1815E328">
      <w:pPr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6B4CE48B" w14:textId="58AF844F" w:rsidR="2EB369D3" w:rsidRDefault="2EB369D3" w:rsidP="1815E328">
      <w:pPr>
        <w:jc w:val="both"/>
        <w:rPr>
          <w:rFonts w:ascii="Arial" w:eastAsia="Arial" w:hAnsi="Arial" w:cs="Arial"/>
        </w:rPr>
      </w:pPr>
      <w:r w:rsidRPr="1815E328">
        <w:rPr>
          <w:rFonts w:ascii="Arial" w:eastAsia="Arial" w:hAnsi="Arial" w:cs="Arial"/>
        </w:rPr>
        <w:t>The London Schools Symphony Orchestra (LSSO) has a prestigious history of over 70 years, nurturing young musical talent and providing exceptional orchestral training</w:t>
      </w:r>
      <w:r w:rsidR="1A39EACD" w:rsidRPr="1815E328">
        <w:rPr>
          <w:rFonts w:ascii="Arial" w:eastAsia="Arial" w:hAnsi="Arial" w:cs="Arial"/>
        </w:rPr>
        <w:t xml:space="preserve"> for young musicians aged 13 - 19</w:t>
      </w:r>
      <w:r w:rsidRPr="1815E328">
        <w:rPr>
          <w:rFonts w:ascii="Arial" w:eastAsia="Arial" w:hAnsi="Arial" w:cs="Arial"/>
        </w:rPr>
        <w:t xml:space="preserve">. </w:t>
      </w:r>
      <w:r w:rsidR="008A0FE8">
        <w:rPr>
          <w:rFonts w:ascii="Arial" w:eastAsia="Arial" w:hAnsi="Arial" w:cs="Arial"/>
        </w:rPr>
        <w:t xml:space="preserve"> </w:t>
      </w:r>
      <w:r w:rsidRPr="1815E328">
        <w:rPr>
          <w:rFonts w:ascii="Arial" w:eastAsia="Arial" w:hAnsi="Arial" w:cs="Arial"/>
        </w:rPr>
        <w:t>Managed by the Centre for Young Musicians</w:t>
      </w:r>
      <w:r w:rsidR="00C21653">
        <w:rPr>
          <w:rFonts w:ascii="Arial" w:eastAsia="Arial" w:hAnsi="Arial" w:cs="Arial"/>
        </w:rPr>
        <w:t xml:space="preserve"> and </w:t>
      </w:r>
      <w:r w:rsidRPr="1815E328">
        <w:rPr>
          <w:rFonts w:ascii="Arial" w:eastAsia="Arial" w:hAnsi="Arial" w:cs="Arial"/>
        </w:rPr>
        <w:t>part of the Guildhall Young Artists network, the LSSO runs three holiday courses annually</w:t>
      </w:r>
      <w:r w:rsidR="5226C28E" w:rsidRPr="1815E328">
        <w:rPr>
          <w:rFonts w:ascii="Arial" w:eastAsia="Arial" w:hAnsi="Arial" w:cs="Arial"/>
        </w:rPr>
        <w:t xml:space="preserve"> </w:t>
      </w:r>
      <w:r w:rsidRPr="1815E328">
        <w:rPr>
          <w:rFonts w:ascii="Arial" w:eastAsia="Arial" w:hAnsi="Arial" w:cs="Arial"/>
        </w:rPr>
        <w:t>featuring renowned guest conductors and professional soloists.</w:t>
      </w:r>
      <w:r w:rsidR="1685BD72" w:rsidRPr="1815E328">
        <w:rPr>
          <w:rFonts w:ascii="Arial" w:eastAsia="Arial" w:hAnsi="Arial" w:cs="Arial"/>
        </w:rPr>
        <w:t xml:space="preserve">  </w:t>
      </w:r>
      <w:r w:rsidRPr="1815E328">
        <w:rPr>
          <w:rFonts w:ascii="Arial" w:eastAsia="Arial" w:hAnsi="Arial" w:cs="Arial"/>
        </w:rPr>
        <w:t xml:space="preserve">Each course culminates in a concert at </w:t>
      </w:r>
      <w:r w:rsidR="3D95E8F0" w:rsidRPr="1815E328">
        <w:rPr>
          <w:rFonts w:ascii="Arial" w:eastAsia="Arial" w:hAnsi="Arial" w:cs="Arial"/>
        </w:rPr>
        <w:t>the Barbican Centre or an</w:t>
      </w:r>
      <w:r w:rsidR="004E6C87">
        <w:rPr>
          <w:rFonts w:ascii="Arial" w:eastAsia="Arial" w:hAnsi="Arial" w:cs="Arial"/>
        </w:rPr>
        <w:t>o</w:t>
      </w:r>
      <w:r w:rsidR="3D95E8F0" w:rsidRPr="1815E328">
        <w:rPr>
          <w:rFonts w:ascii="Arial" w:eastAsia="Arial" w:hAnsi="Arial" w:cs="Arial"/>
        </w:rPr>
        <w:t>ther prestigious venue</w:t>
      </w:r>
      <w:r w:rsidRPr="1815E328">
        <w:rPr>
          <w:rFonts w:ascii="Arial" w:eastAsia="Arial" w:hAnsi="Arial" w:cs="Arial"/>
        </w:rPr>
        <w:t xml:space="preserve">.  The summer course </w:t>
      </w:r>
      <w:r w:rsidR="5247183A" w:rsidRPr="1815E328">
        <w:rPr>
          <w:rFonts w:ascii="Arial" w:eastAsia="Arial" w:hAnsi="Arial" w:cs="Arial"/>
        </w:rPr>
        <w:t>includes a short</w:t>
      </w:r>
      <w:r w:rsidR="441A2FD4" w:rsidRPr="1815E328">
        <w:rPr>
          <w:rFonts w:ascii="Arial" w:eastAsia="Arial" w:hAnsi="Arial" w:cs="Arial"/>
        </w:rPr>
        <w:t xml:space="preserve"> domestic or international</w:t>
      </w:r>
      <w:r w:rsidRPr="1815E328">
        <w:rPr>
          <w:rFonts w:ascii="Arial" w:eastAsia="Arial" w:hAnsi="Arial" w:cs="Arial"/>
        </w:rPr>
        <w:t xml:space="preserve"> tour.</w:t>
      </w:r>
    </w:p>
    <w:p w14:paraId="2F83C3CA" w14:textId="41FF2E48" w:rsidR="1815E328" w:rsidRDefault="1815E328" w:rsidP="1815E328">
      <w:pPr>
        <w:rPr>
          <w:rFonts w:ascii="Arial" w:eastAsia="Times New Roman" w:hAnsi="Arial" w:cs="Arial"/>
          <w:b/>
          <w:bCs/>
          <w:lang w:eastAsia="en-GB"/>
        </w:rPr>
      </w:pPr>
    </w:p>
    <w:p w14:paraId="50A1ADD7" w14:textId="38E03DA3" w:rsidR="043CCB2A" w:rsidRDefault="043CCB2A" w:rsidP="1815E328">
      <w:pPr>
        <w:spacing w:line="259" w:lineRule="auto"/>
        <w:jc w:val="both"/>
        <w:rPr>
          <w:rFonts w:ascii="Arial" w:eastAsia="Times New Roman" w:hAnsi="Arial" w:cs="Arial"/>
          <w:lang w:eastAsia="en-GB"/>
        </w:rPr>
      </w:pPr>
      <w:r w:rsidRPr="1815E328">
        <w:rPr>
          <w:rFonts w:ascii="Arial" w:eastAsia="Times New Roman" w:hAnsi="Arial" w:cs="Arial"/>
          <w:lang w:eastAsia="en-GB"/>
        </w:rPr>
        <w:t xml:space="preserve">Reporting to the Head of CYM Programmes, the Assistant </w:t>
      </w:r>
      <w:r w:rsidR="006E0950">
        <w:rPr>
          <w:rFonts w:ascii="Arial" w:eastAsia="Times New Roman" w:hAnsi="Arial" w:cs="Arial"/>
          <w:lang w:eastAsia="en-GB"/>
        </w:rPr>
        <w:t xml:space="preserve">Orchestra </w:t>
      </w:r>
      <w:r w:rsidRPr="1815E328">
        <w:rPr>
          <w:rFonts w:ascii="Arial" w:eastAsia="Times New Roman" w:hAnsi="Arial" w:cs="Arial"/>
          <w:lang w:eastAsia="en-GB"/>
        </w:rPr>
        <w:t>Manager will</w:t>
      </w:r>
      <w:r w:rsidR="25E7C31F" w:rsidRPr="1815E328">
        <w:rPr>
          <w:rFonts w:ascii="Arial" w:eastAsia="Times New Roman" w:hAnsi="Arial" w:cs="Arial"/>
          <w:lang w:eastAsia="en-GB"/>
        </w:rPr>
        <w:t xml:space="preserve"> support </w:t>
      </w:r>
      <w:r w:rsidRPr="1815E328">
        <w:rPr>
          <w:rFonts w:ascii="Arial" w:eastAsia="Times New Roman" w:hAnsi="Arial" w:cs="Arial"/>
          <w:lang w:eastAsia="en-GB"/>
        </w:rPr>
        <w:t xml:space="preserve">the Head of </w:t>
      </w:r>
      <w:r w:rsidR="734CA011" w:rsidRPr="1815E328">
        <w:rPr>
          <w:rFonts w:ascii="Arial" w:eastAsia="Times New Roman" w:hAnsi="Arial" w:cs="Arial"/>
          <w:lang w:eastAsia="en-GB"/>
        </w:rPr>
        <w:t xml:space="preserve">CYM </w:t>
      </w:r>
      <w:r w:rsidRPr="1815E328">
        <w:rPr>
          <w:rFonts w:ascii="Arial" w:eastAsia="Times New Roman" w:hAnsi="Arial" w:cs="Arial"/>
          <w:lang w:eastAsia="en-GB"/>
        </w:rPr>
        <w:t>Programme</w:t>
      </w:r>
      <w:r w:rsidR="588A8B46" w:rsidRPr="1815E328">
        <w:rPr>
          <w:rFonts w:ascii="Arial" w:eastAsia="Times New Roman" w:hAnsi="Arial" w:cs="Arial"/>
          <w:lang w:eastAsia="en-GB"/>
        </w:rPr>
        <w:t>s</w:t>
      </w:r>
      <w:r w:rsidRPr="1815E328">
        <w:rPr>
          <w:rFonts w:ascii="Arial" w:eastAsia="Times New Roman" w:hAnsi="Arial" w:cs="Arial"/>
          <w:lang w:eastAsia="en-GB"/>
        </w:rPr>
        <w:t xml:space="preserve"> in all areas of orchestra</w:t>
      </w:r>
      <w:r w:rsidR="0DB25436" w:rsidRPr="1815E328">
        <w:rPr>
          <w:rFonts w:ascii="Arial" w:eastAsia="Times New Roman" w:hAnsi="Arial" w:cs="Arial"/>
          <w:lang w:eastAsia="en-GB"/>
        </w:rPr>
        <w:t xml:space="preserve"> and concert management </w:t>
      </w:r>
      <w:r w:rsidR="15DA9507" w:rsidRPr="1815E328">
        <w:rPr>
          <w:rFonts w:ascii="Arial" w:eastAsia="Times New Roman" w:hAnsi="Arial" w:cs="Arial"/>
          <w:lang w:eastAsia="en-GB"/>
        </w:rPr>
        <w:t>for the LSSO with respect to the areas deta</w:t>
      </w:r>
      <w:r w:rsidR="63AE6225" w:rsidRPr="1815E328">
        <w:rPr>
          <w:rFonts w:ascii="Arial" w:eastAsia="Times New Roman" w:hAnsi="Arial" w:cs="Arial"/>
          <w:lang w:eastAsia="en-GB"/>
        </w:rPr>
        <w:t xml:space="preserve">iled below. </w:t>
      </w:r>
    </w:p>
    <w:p w14:paraId="59C6D5A6" w14:textId="69F3A984" w:rsidR="1815E328" w:rsidRDefault="1815E328" w:rsidP="1815E328">
      <w:pPr>
        <w:rPr>
          <w:rFonts w:ascii="Arial" w:eastAsia="Times New Roman" w:hAnsi="Arial" w:cs="Arial"/>
          <w:b/>
          <w:bCs/>
          <w:lang w:eastAsia="en-GB"/>
        </w:rPr>
      </w:pPr>
    </w:p>
    <w:p w14:paraId="0010CAB7" w14:textId="1F3D7CCA" w:rsidR="002E4DCE" w:rsidRDefault="00F623B8" w:rsidP="002E4DCE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Key Responsibilities:</w:t>
      </w:r>
    </w:p>
    <w:p w14:paraId="4BE1FA6B" w14:textId="77777777" w:rsidR="002E4DCE" w:rsidRPr="002E4DCE" w:rsidRDefault="002E4DCE" w:rsidP="002E4DCE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368ADE87" w14:textId="2A0FEECC" w:rsidR="00F623B8" w:rsidRPr="002E4DCE" w:rsidRDefault="00B03288" w:rsidP="002E4DCE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Auditions, C</w:t>
      </w:r>
      <w:r w:rsidR="00F623B8"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ourse Planning and Preparation:</w:t>
      </w:r>
    </w:p>
    <w:p w14:paraId="13504059" w14:textId="01B4C028" w:rsidR="00B03288" w:rsidRDefault="00B0328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Assist with audition</w:t>
      </w:r>
      <w:r w:rsidR="70646B64">
        <w:rPr>
          <w:rFonts w:ascii="Arial" w:eastAsia="Times New Roman" w:hAnsi="Arial" w:cs="Arial"/>
          <w:kern w:val="0"/>
          <w:lang w:eastAsia="en-GB"/>
          <w14:ligatures w14:val="none"/>
        </w:rPr>
        <w:t xml:space="preserve"> planning</w:t>
      </w:r>
      <w:r w:rsidR="004E42CC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13553A">
        <w:rPr>
          <w:rFonts w:ascii="Arial" w:eastAsia="Times New Roman" w:hAnsi="Arial" w:cs="Arial"/>
          <w:kern w:val="0"/>
          <w:lang w:eastAsia="en-GB"/>
          <w14:ligatures w14:val="none"/>
        </w:rPr>
        <w:t>including</w:t>
      </w:r>
      <w:r w:rsidR="004E42CC">
        <w:rPr>
          <w:rFonts w:ascii="Arial" w:eastAsia="Times New Roman" w:hAnsi="Arial" w:cs="Arial"/>
          <w:kern w:val="0"/>
          <w:lang w:eastAsia="en-GB"/>
          <w14:ligatures w14:val="none"/>
        </w:rPr>
        <w:t xml:space="preserve"> preparing materials</w:t>
      </w:r>
      <w:r w:rsidR="0013553A">
        <w:rPr>
          <w:rFonts w:ascii="Arial" w:eastAsia="Times New Roman" w:hAnsi="Arial" w:cs="Arial"/>
          <w:kern w:val="0"/>
          <w:lang w:eastAsia="en-GB"/>
          <w14:ligatures w14:val="none"/>
        </w:rPr>
        <w:t>, coordinating schedules and facilitating sessions.</w:t>
      </w:r>
    </w:p>
    <w:p w14:paraId="0887A30F" w14:textId="4D46D0B8" w:rsidR="00F623B8" w:rsidRPr="002E4DCE" w:rsidRDefault="00B0328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="00F623B8" w:rsidRPr="002E4DCE">
        <w:rPr>
          <w:rFonts w:ascii="Arial" w:eastAsia="Times New Roman" w:hAnsi="Arial" w:cs="Arial"/>
          <w:kern w:val="0"/>
          <w:lang w:eastAsia="en-GB"/>
          <w14:ligatures w14:val="none"/>
        </w:rPr>
        <w:t>reate schedules for rehearsals and concert days.</w:t>
      </w:r>
    </w:p>
    <w:p w14:paraId="56872AE6" w14:textId="700DD85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Compile plans and personnel lists</w:t>
      </w:r>
      <w:r w:rsidR="0013553A">
        <w:rPr>
          <w:rFonts w:ascii="Arial" w:eastAsia="Times New Roman" w:hAnsi="Arial" w:cs="Arial"/>
          <w:kern w:val="0"/>
          <w:lang w:eastAsia="en-GB"/>
          <w14:ligatures w14:val="none"/>
        </w:rPr>
        <w:t xml:space="preserve"> (including day sheets)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for</w:t>
      </w:r>
      <w:r w:rsidR="004E42CC">
        <w:rPr>
          <w:rFonts w:ascii="Arial" w:eastAsia="Times New Roman" w:hAnsi="Arial" w:cs="Arial"/>
          <w:kern w:val="0"/>
          <w:lang w:eastAsia="en-GB"/>
          <w14:ligatures w14:val="none"/>
        </w:rPr>
        <w:t xml:space="preserve"> each course</w:t>
      </w:r>
      <w:r w:rsidR="0013553A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CF0C0B9" w14:textId="04BC3A89" w:rsidR="48FB9C7C" w:rsidRDefault="00985661" w:rsidP="1815E328">
      <w:pPr>
        <w:numPr>
          <w:ilvl w:val="1"/>
          <w:numId w:val="1"/>
        </w:numPr>
        <w:spacing w:line="259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</w:t>
      </w:r>
      <w:r w:rsidR="48FB9C7C" w:rsidRPr="1815E328">
        <w:rPr>
          <w:rFonts w:ascii="Arial" w:eastAsia="Times New Roman" w:hAnsi="Arial" w:cs="Arial"/>
          <w:lang w:eastAsia="en-GB"/>
        </w:rPr>
        <w:t>iaise with rehearsal and concert venues</w:t>
      </w:r>
    </w:p>
    <w:p w14:paraId="34799F3B" w14:textId="63809268" w:rsidR="002E4DCE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Support LSSO marketing activities</w:t>
      </w:r>
    </w:p>
    <w:p w14:paraId="2315EAFA" w14:textId="5A9B0EAA" w:rsidR="002E4DCE" w:rsidRPr="002E4DCE" w:rsidRDefault="4220B39F" w:rsidP="1815E328">
      <w:pPr>
        <w:numPr>
          <w:ilvl w:val="1"/>
          <w:numId w:val="1"/>
        </w:numPr>
        <w:spacing w:line="259" w:lineRule="auto"/>
        <w:rPr>
          <w:rFonts w:ascii="Arial" w:eastAsia="Times New Roman" w:hAnsi="Arial" w:cs="Arial"/>
          <w:lang w:eastAsia="en-GB"/>
        </w:rPr>
      </w:pPr>
      <w:r w:rsidRPr="1815E328">
        <w:rPr>
          <w:rFonts w:ascii="Arial" w:eastAsia="Times New Roman" w:hAnsi="Arial" w:cs="Arial"/>
          <w:lang w:eastAsia="en-GB"/>
        </w:rPr>
        <w:t>Assist in student recruitment</w:t>
      </w:r>
      <w:r w:rsidR="00980E68">
        <w:rPr>
          <w:rFonts w:ascii="Arial" w:eastAsia="Times New Roman" w:hAnsi="Arial" w:cs="Arial"/>
          <w:lang w:eastAsia="en-GB"/>
        </w:rPr>
        <w:t>,</w:t>
      </w:r>
      <w:r w:rsidRPr="1815E328">
        <w:rPr>
          <w:rFonts w:ascii="Arial" w:eastAsia="Times New Roman" w:hAnsi="Arial" w:cs="Arial"/>
          <w:lang w:eastAsia="en-GB"/>
        </w:rPr>
        <w:t xml:space="preserve"> including booking guest players where there are vacancies in the orchestra.</w:t>
      </w:r>
    </w:p>
    <w:p w14:paraId="05CD3740" w14:textId="77777777" w:rsidR="002E4DCE" w:rsidRPr="002E4DCE" w:rsidRDefault="002E4DCE" w:rsidP="002E4DCE">
      <w:pPr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4C947DD" w14:textId="77777777" w:rsidR="00F623B8" w:rsidRPr="002E4DCE" w:rsidRDefault="00F623B8" w:rsidP="002E4DCE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Music and Equipment:</w:t>
      </w:r>
    </w:p>
    <w:p w14:paraId="68D6D3FB" w14:textId="6BE185EB" w:rsidR="00F623B8" w:rsidRPr="002E4DCE" w:rsidRDefault="385761DD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="00F623B8" w:rsidRPr="002E4DCE">
        <w:rPr>
          <w:rFonts w:ascii="Arial" w:eastAsia="Times New Roman" w:hAnsi="Arial" w:cs="Arial"/>
          <w:kern w:val="0"/>
          <w:lang w:eastAsia="en-GB"/>
          <w14:ligatures w14:val="none"/>
        </w:rPr>
        <w:t>istribute music to students, including scanning and emailing parts as necessary.</w:t>
      </w:r>
    </w:p>
    <w:p w14:paraId="148F3734" w14:textId="7777777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Plan and coordinate the transportation of equipment, and collate equipment lists.</w:t>
      </w:r>
    </w:p>
    <w:p w14:paraId="55457266" w14:textId="6CD0F846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Assist with set-up on course days.</w:t>
      </w:r>
    </w:p>
    <w:p w14:paraId="2B8E2799" w14:textId="77777777" w:rsidR="002E4DCE" w:rsidRDefault="002E4DCE" w:rsidP="002E4DCE">
      <w:pPr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AC1A55B" w14:textId="77777777" w:rsidR="00CB072B" w:rsidRPr="002E4DCE" w:rsidRDefault="00CB072B" w:rsidP="002E4DCE">
      <w:pPr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44288D8" w14:textId="77777777" w:rsidR="00F623B8" w:rsidRPr="002E4DCE" w:rsidRDefault="00F623B8" w:rsidP="002E4DCE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Orchestra Membership (Students):</w:t>
      </w:r>
    </w:p>
    <w:p w14:paraId="6788C5D8" w14:textId="30C2F431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Oversee orchestra membership and administration, including </w:t>
      </w:r>
      <w:r w:rsidR="00B03288">
        <w:rPr>
          <w:rFonts w:ascii="Arial" w:eastAsia="Times New Roman" w:hAnsi="Arial" w:cs="Arial"/>
          <w:kern w:val="0"/>
          <w:lang w:eastAsia="en-GB"/>
          <w14:ligatures w14:val="none"/>
        </w:rPr>
        <w:t xml:space="preserve">participation and 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seating arrangements for each course.</w:t>
      </w:r>
    </w:p>
    <w:p w14:paraId="051AE795" w14:textId="5B2F0990" w:rsidR="00F623B8" w:rsidRPr="002E4DCE" w:rsidRDefault="0013553A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Monitor</w:t>
      </w:r>
      <w:r w:rsidR="00F623B8"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attendance and manage absences, working with the </w:t>
      </w:r>
      <w:r w:rsidR="002E4DCE"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="00F623B8" w:rsidRPr="002E4DCE">
        <w:rPr>
          <w:rFonts w:ascii="Arial" w:eastAsia="Times New Roman" w:hAnsi="Arial" w:cs="Arial"/>
          <w:kern w:val="0"/>
          <w:lang w:eastAsia="en-GB"/>
          <w14:ligatures w14:val="none"/>
        </w:rPr>
        <w:t>astoral</w:t>
      </w:r>
      <w:r w:rsid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Lead</w:t>
      </w:r>
      <w:r w:rsidR="00F623B8"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follow up on</w:t>
      </w:r>
      <w:r w:rsidR="00CD077F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any concerns.</w:t>
      </w:r>
    </w:p>
    <w:p w14:paraId="7432F91F" w14:textId="7777777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Maintain accurate student records and share key details with staff working with LSSO (e.g., medical and SEND information).</w:t>
      </w:r>
    </w:p>
    <w:p w14:paraId="628C0ABA" w14:textId="7777777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Communicate with parents regarding course details and student-related matters.</w:t>
      </w:r>
    </w:p>
    <w:p w14:paraId="04DD0D1C" w14:textId="77777777" w:rsidR="002E4DCE" w:rsidRPr="002E4DCE" w:rsidRDefault="002E4DCE" w:rsidP="002E4DCE">
      <w:pPr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1847423" w14:textId="3874DE26" w:rsidR="00F623B8" w:rsidRPr="002E4DCE" w:rsidRDefault="001A0A19" w:rsidP="002E4DCE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LSSO </w:t>
      </w:r>
      <w:r w:rsidR="00CD077F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staff</w:t>
      </w:r>
      <w:r w:rsidR="00F623B8"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</w:p>
    <w:p w14:paraId="30416ED6" w14:textId="730EA9E3" w:rsidR="00CD077F" w:rsidRDefault="10A8D550" w:rsidP="00CD077F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Assist in booking </w:t>
      </w:r>
      <w:r w:rsidR="00F623B8" w:rsidRPr="002E4DCE">
        <w:rPr>
          <w:rFonts w:ascii="Arial" w:eastAsia="Times New Roman" w:hAnsi="Arial" w:cs="Arial"/>
          <w:kern w:val="0"/>
          <w:lang w:eastAsia="en-GB"/>
          <w14:ligatures w14:val="none"/>
        </w:rPr>
        <w:t>course tutors</w:t>
      </w:r>
      <w:r w:rsidR="0068238F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F623B8" w:rsidRPr="002E4DCE">
        <w:rPr>
          <w:rFonts w:ascii="Arial" w:eastAsia="Times New Roman" w:hAnsi="Arial" w:cs="Arial"/>
          <w:kern w:val="0"/>
          <w:lang w:eastAsia="en-GB"/>
          <w14:ligatures w14:val="none"/>
        </w:rPr>
        <w:t>support staff</w:t>
      </w:r>
      <w:r w:rsidR="50335FB3" w:rsidRPr="002E4DCE">
        <w:rPr>
          <w:rFonts w:ascii="Arial" w:eastAsia="Times New Roman" w:hAnsi="Arial" w:cs="Arial"/>
          <w:kern w:val="0"/>
          <w:lang w:eastAsia="en-GB"/>
          <w14:ligatures w14:val="none"/>
        </w:rPr>
        <w:t>, soloist</w:t>
      </w:r>
      <w:r w:rsidR="00B03288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8238F">
        <w:rPr>
          <w:rFonts w:ascii="Arial" w:eastAsia="Times New Roman" w:hAnsi="Arial" w:cs="Arial"/>
          <w:kern w:val="0"/>
          <w:lang w:eastAsia="en-GB"/>
          <w14:ligatures w14:val="none"/>
        </w:rPr>
        <w:t xml:space="preserve">and conductors </w:t>
      </w:r>
      <w:r w:rsidR="00B03288">
        <w:rPr>
          <w:rFonts w:ascii="Arial" w:eastAsia="Times New Roman" w:hAnsi="Arial" w:cs="Arial"/>
          <w:kern w:val="0"/>
          <w:lang w:eastAsia="en-GB"/>
          <w14:ligatures w14:val="none"/>
        </w:rPr>
        <w:t>as necessary</w:t>
      </w:r>
      <w:r w:rsidR="5EAAC93D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liaising with them and agents to ensure their work with the LSSO runs smoothly</w:t>
      </w:r>
    </w:p>
    <w:p w14:paraId="285E0444" w14:textId="0B6C7E4E" w:rsidR="002E4DCE" w:rsidRDefault="00CD077F" w:rsidP="00CD077F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077F">
        <w:rPr>
          <w:rFonts w:ascii="Arial" w:eastAsia="Times New Roman" w:hAnsi="Arial" w:cs="Arial"/>
          <w:kern w:val="0"/>
          <w:lang w:eastAsia="en-GB"/>
          <w14:ligatures w14:val="none"/>
        </w:rPr>
        <w:t xml:space="preserve">Liaise with the Admin team to ensure timely and accurate payment of </w:t>
      </w:r>
      <w:r w:rsidR="001A0A19">
        <w:rPr>
          <w:rFonts w:ascii="Arial" w:eastAsia="Times New Roman" w:hAnsi="Arial" w:cs="Arial"/>
          <w:kern w:val="0"/>
          <w:lang w:eastAsia="en-GB"/>
          <w14:ligatures w14:val="none"/>
        </w:rPr>
        <w:t xml:space="preserve">LSSO </w:t>
      </w:r>
      <w:r w:rsidRPr="00CD077F">
        <w:rPr>
          <w:rFonts w:ascii="Arial" w:eastAsia="Times New Roman" w:hAnsi="Arial" w:cs="Arial"/>
          <w:kern w:val="0"/>
          <w:lang w:eastAsia="en-GB"/>
          <w14:ligatures w14:val="none"/>
        </w:rPr>
        <w:t>staff</w:t>
      </w:r>
      <w:r w:rsidR="001A0A19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51F65379" w14:textId="77777777" w:rsidR="00CD077F" w:rsidRPr="00CD077F" w:rsidRDefault="00CD077F" w:rsidP="00CD077F">
      <w:pPr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9176F91" w14:textId="77777777" w:rsidR="00F623B8" w:rsidRPr="002E4DCE" w:rsidRDefault="00F623B8" w:rsidP="002E4DCE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Safeguarding:</w:t>
      </w:r>
    </w:p>
    <w:p w14:paraId="531FCE30" w14:textId="7777777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Ensure safeguarding policies are followed and work to ensure arrangements comply with these policies.</w:t>
      </w:r>
    </w:p>
    <w:p w14:paraId="701E4194" w14:textId="77777777" w:rsidR="002E4DCE" w:rsidRPr="002E4DCE" w:rsidRDefault="002E4DCE" w:rsidP="002E4DCE">
      <w:pPr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635F057" w14:textId="77777777" w:rsidR="00F623B8" w:rsidRPr="002E4DCE" w:rsidRDefault="00F623B8" w:rsidP="002E4DCE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Course Days and Concerts (On-the-Ground Support):</w:t>
      </w:r>
    </w:p>
    <w:p w14:paraId="5E51F878" w14:textId="7777777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Provide operational support during courses.</w:t>
      </w:r>
    </w:p>
    <w:p w14:paraId="09B5FCA6" w14:textId="7777777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Act as the key point of contact for staff and students on course and concert days (Duty Manager role), ensuring smooth operations and effective communication between all parties involved.</w:t>
      </w:r>
    </w:p>
    <w:p w14:paraId="08ADE893" w14:textId="77777777" w:rsidR="002E4DCE" w:rsidRPr="002E4DCE" w:rsidRDefault="002E4DCE" w:rsidP="002E4DCE">
      <w:pPr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5AA12BF" w14:textId="77777777" w:rsidR="00F623B8" w:rsidRPr="002E4DCE" w:rsidRDefault="00F623B8" w:rsidP="002E4DCE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Tours:</w:t>
      </w:r>
    </w:p>
    <w:p w14:paraId="089DE3D6" w14:textId="7777777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Assist in the preparation and execution of tours, both domestic and international.</w:t>
      </w:r>
    </w:p>
    <w:p w14:paraId="2C3A2FEE" w14:textId="6EE58594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Join tours as the </w:t>
      </w:r>
      <w:r w:rsidR="00086848">
        <w:rPr>
          <w:rFonts w:ascii="Arial" w:eastAsia="Times New Roman" w:hAnsi="Arial" w:cs="Arial"/>
          <w:kern w:val="0"/>
          <w:lang w:eastAsia="en-GB"/>
          <w14:ligatures w14:val="none"/>
        </w:rPr>
        <w:t>LSSO Assistant Manager.</w:t>
      </w:r>
    </w:p>
    <w:p w14:paraId="6E5D3F53" w14:textId="77777777" w:rsidR="002E4DCE" w:rsidRPr="002E4DCE" w:rsidRDefault="002E4DCE" w:rsidP="002E4DCE">
      <w:pPr>
        <w:ind w:left="1440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F4D9739" w14:textId="77777777" w:rsidR="00F623B8" w:rsidRPr="002E4DCE" w:rsidRDefault="00F623B8" w:rsidP="002E4DCE">
      <w:pPr>
        <w:numPr>
          <w:ilvl w:val="0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Development and Innovation:</w:t>
      </w:r>
    </w:p>
    <w:p w14:paraId="6EAF56C5" w14:textId="77777777" w:rsidR="00F623B8" w:rsidRPr="002E4DCE" w:rsidRDefault="00F623B8" w:rsidP="002E4DCE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Contribute to the development of the orchestra, aiming to enhance its status as a sector-leading youth orchestra.</w:t>
      </w:r>
    </w:p>
    <w:p w14:paraId="390E3EE1" w14:textId="77777777" w:rsidR="002E4DCE" w:rsidRDefault="002E4DCE" w:rsidP="002E4DCE">
      <w:pPr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799D672" w14:textId="2B4DAABA" w:rsidR="00CD077F" w:rsidRPr="00CD077F" w:rsidRDefault="00CD077F" w:rsidP="00CD077F">
      <w:pPr>
        <w:pStyle w:val="ListParagraph"/>
        <w:numPr>
          <w:ilvl w:val="0"/>
          <w:numId w:val="1"/>
        </w:numPr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Other</w:t>
      </w:r>
      <w:r w:rsidR="00DA73DD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</w:p>
    <w:p w14:paraId="2BB32AF2" w14:textId="77777777" w:rsidR="00CD077F" w:rsidRDefault="00CD077F" w:rsidP="00CD077F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Deputise for the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Head of Programmes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 needed.</w:t>
      </w:r>
    </w:p>
    <w:p w14:paraId="31004C2B" w14:textId="7A602600" w:rsidR="00CD077F" w:rsidRPr="002E4DCE" w:rsidRDefault="00CD077F" w:rsidP="00CD077F">
      <w:pPr>
        <w:numPr>
          <w:ilvl w:val="1"/>
          <w:numId w:val="1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D077F">
        <w:rPr>
          <w:rFonts w:ascii="Arial" w:eastAsia="Times New Roman" w:hAnsi="Arial" w:cs="Arial"/>
          <w:kern w:val="0"/>
          <w:lang w:eastAsia="en-GB"/>
          <w14:ligatures w14:val="none"/>
        </w:rPr>
        <w:t>Undertake any other duties as reasonably required by management, in line with the scope of the role.</w:t>
      </w:r>
    </w:p>
    <w:p w14:paraId="6F5BB171" w14:textId="77777777" w:rsidR="00CD077F" w:rsidRDefault="00CD077F" w:rsidP="002E4DCE">
      <w:pPr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57A0C770" w14:textId="3DF34797" w:rsidR="00F623B8" w:rsidRPr="002E4DCE" w:rsidRDefault="00F623B8" w:rsidP="002E4DCE">
      <w:pPr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Person Specification</w:t>
      </w:r>
    </w:p>
    <w:p w14:paraId="75B683E0" w14:textId="77777777" w:rsidR="002E4DCE" w:rsidRDefault="002E4DCE" w:rsidP="002E4DCE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4E1007E7" w14:textId="728F121B" w:rsidR="00F623B8" w:rsidRPr="002E4DCE" w:rsidRDefault="00F623B8" w:rsidP="002E4DCE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Essential:</w:t>
      </w:r>
    </w:p>
    <w:p w14:paraId="3A60D18C" w14:textId="26A658A2" w:rsidR="1815E328" w:rsidRDefault="1815E328" w:rsidP="1815E328">
      <w:pPr>
        <w:rPr>
          <w:rFonts w:ascii="Arial" w:eastAsia="Times New Roman" w:hAnsi="Arial" w:cs="Arial"/>
          <w:b/>
          <w:bCs/>
          <w:lang w:eastAsia="en-GB"/>
        </w:rPr>
      </w:pPr>
    </w:p>
    <w:p w14:paraId="580BF831" w14:textId="7A4EBFC6" w:rsidR="00F623B8" w:rsidRPr="002E4DCE" w:rsidRDefault="00F623B8" w:rsidP="002E4DCE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Strong organi</w:t>
      </w:r>
      <w:r w:rsidR="003A6844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ational and administrative skills.</w:t>
      </w:r>
    </w:p>
    <w:p w14:paraId="5E3D5062" w14:textId="77777777" w:rsidR="00F623B8" w:rsidRPr="002E4DCE" w:rsidRDefault="00F623B8" w:rsidP="002E4DCE">
      <w:pPr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Experience in event or project management, preferably within a musical or educational setting.</w:t>
      </w:r>
    </w:p>
    <w:p w14:paraId="1005247E" w14:textId="18270F69" w:rsidR="1932C083" w:rsidRDefault="1932C083" w:rsidP="1815E328">
      <w:pPr>
        <w:numPr>
          <w:ilvl w:val="0"/>
          <w:numId w:val="2"/>
        </w:numPr>
        <w:rPr>
          <w:rFonts w:ascii="Arial" w:eastAsia="Times New Roman" w:hAnsi="Arial" w:cs="Arial"/>
          <w:lang w:eastAsia="en-GB"/>
        </w:rPr>
      </w:pPr>
      <w:r w:rsidRPr="1815E328">
        <w:rPr>
          <w:rFonts w:ascii="Arial" w:eastAsia="Times New Roman" w:hAnsi="Arial" w:cs="Arial"/>
          <w:lang w:eastAsia="en-GB"/>
        </w:rPr>
        <w:t>Ability to read notated music and working knowledge of orchestral instruments</w:t>
      </w:r>
    </w:p>
    <w:p w14:paraId="765F2926" w14:textId="69E90D90" w:rsidR="002E4DCE" w:rsidRDefault="002E4DCE" w:rsidP="002E4DCE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Experience in event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planning and execution.</w:t>
      </w:r>
    </w:p>
    <w:p w14:paraId="31E2612D" w14:textId="01CE58D6" w:rsidR="00F623B8" w:rsidRPr="002E4DCE" w:rsidRDefault="00F623B8" w:rsidP="002E4DCE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Knowledge of orchestral music and youth orchestras.</w:t>
      </w:r>
    </w:p>
    <w:p w14:paraId="56941D43" w14:textId="223CF7F4" w:rsidR="002E4DCE" w:rsidRPr="002E4DCE" w:rsidRDefault="002E4DCE" w:rsidP="002E4DCE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Proficiency in using Microsoft 365/Office for administration.</w:t>
      </w:r>
    </w:p>
    <w:p w14:paraId="153D0E36" w14:textId="7A85C3A6" w:rsidR="002E4DCE" w:rsidRDefault="002E4DCE" w:rsidP="002E4DCE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Excellent communication and interpersonal skills</w:t>
      </w:r>
      <w:r w:rsidR="00CB69AF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5748277D" w14:textId="295344DE" w:rsidR="00CB69AF" w:rsidRPr="002E4DCE" w:rsidRDefault="00CB69AF" w:rsidP="002E4DCE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Experience managing relationships with students, parents and staff.</w:t>
      </w:r>
    </w:p>
    <w:p w14:paraId="3941328D" w14:textId="76B4BA9D" w:rsidR="002E4DCE" w:rsidRDefault="002E4DCE" w:rsidP="002E4DCE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4DCE">
        <w:rPr>
          <w:rFonts w:ascii="Arial" w:eastAsia="Times New Roman" w:hAnsi="Arial" w:cs="Arial"/>
          <w:kern w:val="0"/>
          <w:lang w:eastAsia="en-GB"/>
          <w14:ligatures w14:val="none"/>
        </w:rPr>
        <w:t>Ability to work independently and as part of a team.</w:t>
      </w:r>
    </w:p>
    <w:p w14:paraId="087D65BE" w14:textId="78AFB0AF" w:rsidR="00CB69AF" w:rsidRPr="002E4DCE" w:rsidRDefault="00CB69AF" w:rsidP="002E4DCE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Familiarity with safeguarding practices.</w:t>
      </w:r>
    </w:p>
    <w:p w14:paraId="5438C4A0" w14:textId="77777777" w:rsidR="001A0A19" w:rsidRDefault="00F623B8" w:rsidP="001A0A19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1A0A19">
        <w:rPr>
          <w:rFonts w:ascii="Arial" w:eastAsia="Times New Roman" w:hAnsi="Arial" w:cs="Arial"/>
          <w:kern w:val="0"/>
          <w:lang w:eastAsia="en-GB"/>
          <w14:ligatures w14:val="none"/>
        </w:rPr>
        <w:t>First aid certification or willingness to obtain it.</w:t>
      </w:r>
    </w:p>
    <w:p w14:paraId="0FC49F08" w14:textId="77777777" w:rsidR="00CB69AF" w:rsidRPr="00CB69AF" w:rsidRDefault="00CB69AF" w:rsidP="00CB69AF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2D8E0991" w14:textId="5CDAAF43" w:rsidR="00CB69AF" w:rsidRPr="00CB69AF" w:rsidRDefault="5294E515" w:rsidP="00CB69AF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B69AF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Desirable</w:t>
      </w:r>
      <w:r w:rsidR="00CB69AF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</w:p>
    <w:p w14:paraId="5DECFA11" w14:textId="4F583CD0" w:rsidR="1815E328" w:rsidRDefault="1815E328" w:rsidP="1815E328">
      <w:pPr>
        <w:rPr>
          <w:rFonts w:ascii="Arial" w:eastAsia="Times New Roman" w:hAnsi="Arial" w:cs="Arial"/>
          <w:b/>
          <w:bCs/>
          <w:lang w:eastAsia="en-GB"/>
        </w:rPr>
      </w:pPr>
    </w:p>
    <w:p w14:paraId="695F0925" w14:textId="56246A84" w:rsidR="00F623B8" w:rsidRPr="001A0A19" w:rsidRDefault="001A0A19" w:rsidP="001A0A19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1A0A19">
        <w:rPr>
          <w:rFonts w:ascii="Arial" w:eastAsia="Times New Roman" w:hAnsi="Arial" w:cs="Arial"/>
          <w:kern w:val="0"/>
          <w:lang w:eastAsia="en-GB"/>
          <w14:ligatures w14:val="none"/>
        </w:rPr>
        <w:t>A degree in music or a related discipline may be advantageous, but substantial experience in orchestral management or music education is equally important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0B2BA981" w14:textId="399C85DC" w:rsidR="00F623B8" w:rsidRPr="001A0A19" w:rsidRDefault="4C085EAD" w:rsidP="001A0A19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 w:rsidRPr="1815E328">
        <w:rPr>
          <w:rFonts w:ascii="Arial" w:eastAsia="Times New Roman" w:hAnsi="Arial" w:cs="Arial"/>
          <w:lang w:eastAsia="en-GB"/>
        </w:rPr>
        <w:t>Experience of planning and supporting both domestic and international tours.</w:t>
      </w:r>
    </w:p>
    <w:p w14:paraId="04A685E4" w14:textId="32B5BCE4" w:rsidR="00BF26CE" w:rsidRDefault="00BF26CE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5300EBA" w14:textId="2405368D" w:rsidR="00CB072B" w:rsidRPr="006334A5" w:rsidRDefault="00CB072B" w:rsidP="00CB072B">
      <w:pP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 w:rsidRPr="006334A5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Provisional </w:t>
      </w:r>
      <w:r w:rsidR="00E46F04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course </w:t>
      </w:r>
      <w:r w:rsidR="00721875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dates</w:t>
      </w:r>
      <w:r w:rsidRPr="006334A5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2025-26</w:t>
      </w:r>
    </w:p>
    <w:p w14:paraId="52285087" w14:textId="77777777" w:rsidR="00CB072B" w:rsidRDefault="00CB072B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5B36ED2" w14:textId="3AE165AF" w:rsidR="00CB072B" w:rsidRDefault="00CB072B" w:rsidP="00CB072B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B072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Easter</w:t>
      </w:r>
      <w:r w:rsidR="004971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(2025)</w:t>
      </w:r>
    </w:p>
    <w:p w14:paraId="1C29B842" w14:textId="122E4EC6" w:rsidR="00CB072B" w:rsidRDefault="00CB072B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April</w:t>
      </w:r>
      <w:r w:rsidR="0049718E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="00876EDC">
        <w:rPr>
          <w:rFonts w:ascii="Arial" w:eastAsia="Times New Roman" w:hAnsi="Arial" w:cs="Arial"/>
          <w:kern w:val="0"/>
          <w:lang w:eastAsia="en-GB"/>
          <w14:ligatures w14:val="none"/>
        </w:rPr>
        <w:t>6, 7, 8, 9, 10, 13, 14</w:t>
      </w:r>
      <w:r w:rsidR="001B61BD">
        <w:rPr>
          <w:rFonts w:ascii="Arial" w:eastAsia="Times New Roman" w:hAnsi="Arial" w:cs="Arial"/>
          <w:kern w:val="0"/>
          <w:lang w:eastAsia="en-GB"/>
          <w14:ligatures w14:val="none"/>
        </w:rPr>
        <w:t>, 15 (</w:t>
      </w:r>
      <w:r w:rsidR="008D7675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="001B61BD">
        <w:rPr>
          <w:rFonts w:ascii="Arial" w:eastAsia="Times New Roman" w:hAnsi="Arial" w:cs="Arial"/>
          <w:kern w:val="0"/>
          <w:lang w:eastAsia="en-GB"/>
          <w14:ligatures w14:val="none"/>
        </w:rPr>
        <w:t>oncert</w:t>
      </w:r>
      <w:r w:rsidR="001031CD">
        <w:rPr>
          <w:rFonts w:ascii="Arial" w:eastAsia="Times New Roman" w:hAnsi="Arial" w:cs="Arial"/>
          <w:kern w:val="0"/>
          <w:lang w:eastAsia="en-GB"/>
          <w14:ligatures w14:val="none"/>
        </w:rPr>
        <w:t xml:space="preserve">), </w:t>
      </w:r>
      <w:r w:rsidR="008D7675">
        <w:rPr>
          <w:rFonts w:ascii="Arial" w:eastAsia="Times New Roman" w:hAnsi="Arial" w:cs="Arial"/>
          <w:kern w:val="0"/>
          <w:lang w:eastAsia="en-GB"/>
          <w14:ligatures w14:val="none"/>
        </w:rPr>
        <w:t>23 (concert)</w:t>
      </w:r>
    </w:p>
    <w:p w14:paraId="1289F469" w14:textId="77777777" w:rsidR="00CB072B" w:rsidRDefault="00CB072B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0DA8743" w14:textId="1E0938C1" w:rsidR="00CB072B" w:rsidRPr="00CB072B" w:rsidRDefault="00CB072B" w:rsidP="00CB072B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B072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Summer</w:t>
      </w:r>
      <w:r w:rsidR="007F727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Course and Tour</w:t>
      </w:r>
      <w:r w:rsidR="004971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(2025)</w:t>
      </w:r>
    </w:p>
    <w:p w14:paraId="2A808E48" w14:textId="4388C17E" w:rsidR="00454DD2" w:rsidRDefault="00534236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July</w:t>
      </w:r>
      <w:r w:rsidR="0049718E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13, 20, 23, 24, 25, 26, 27</w:t>
      </w:r>
      <w:r w:rsidR="007F7275">
        <w:rPr>
          <w:rFonts w:ascii="Arial" w:eastAsia="Times New Roman" w:hAnsi="Arial" w:cs="Arial"/>
          <w:kern w:val="0"/>
          <w:lang w:eastAsia="en-GB"/>
          <w14:ligatures w14:val="none"/>
        </w:rPr>
        <w:t>, 30</w:t>
      </w:r>
    </w:p>
    <w:p w14:paraId="71B4690B" w14:textId="728C8767" w:rsidR="007F7275" w:rsidRDefault="007F7275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August</w:t>
      </w:r>
      <w:r w:rsidR="0049718E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1, 2, 3</w:t>
      </w:r>
    </w:p>
    <w:p w14:paraId="085BE50A" w14:textId="71D85A1A" w:rsidR="00C345C1" w:rsidRDefault="00C345C1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September 2025: </w:t>
      </w:r>
      <w:r w:rsidR="006334A5">
        <w:rPr>
          <w:rFonts w:ascii="Arial" w:eastAsia="Times New Roman" w:hAnsi="Arial" w:cs="Arial"/>
          <w:kern w:val="0"/>
          <w:lang w:eastAsia="en-GB"/>
          <w14:ligatures w14:val="none"/>
        </w:rPr>
        <w:t>14, 15 (concert)</w:t>
      </w:r>
    </w:p>
    <w:p w14:paraId="111ABAE4" w14:textId="77777777" w:rsidR="00CB072B" w:rsidRDefault="00CB072B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1963EE0" w14:textId="0CBF09A4" w:rsidR="00CB072B" w:rsidRDefault="00CB072B" w:rsidP="00CB072B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B072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Winter</w:t>
      </w:r>
      <w:r w:rsidR="00E46F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(2025/26)</w:t>
      </w:r>
    </w:p>
    <w:p w14:paraId="4ECD059F" w14:textId="15957E65" w:rsidR="00D70C51" w:rsidRDefault="5324EEBA" w:rsidP="00CB072B">
      <w:pPr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December</w:t>
      </w:r>
      <w:r w:rsidR="2F79BB4C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14</w:t>
      </w:r>
      <w:r w:rsidR="38BCC9DA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3B8EF4C6">
        <w:rPr>
          <w:rFonts w:ascii="Arial" w:eastAsia="Times New Roman" w:hAnsi="Arial" w:cs="Arial"/>
          <w:kern w:val="0"/>
          <w:lang w:eastAsia="en-GB"/>
          <w14:ligatures w14:val="none"/>
        </w:rPr>
        <w:t xml:space="preserve">21&amp;22 </w:t>
      </w:r>
      <w:r w:rsidR="3B8EF4C6" w:rsidRPr="3CF79F1C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or</w:t>
      </w:r>
      <w:r w:rsidR="3B8EF4C6">
        <w:rPr>
          <w:rFonts w:ascii="Arial" w:eastAsia="Times New Roman" w:hAnsi="Arial" w:cs="Arial"/>
          <w:kern w:val="0"/>
          <w:lang w:eastAsia="en-GB"/>
          <w14:ligatures w14:val="none"/>
        </w:rPr>
        <w:t xml:space="preserve"> 29</w:t>
      </w:r>
      <w:r w:rsidR="793070C4">
        <w:rPr>
          <w:rFonts w:ascii="Arial" w:eastAsia="Times New Roman" w:hAnsi="Arial" w:cs="Arial"/>
          <w:kern w:val="0"/>
          <w:lang w:eastAsia="en-GB"/>
          <w14:ligatures w14:val="none"/>
        </w:rPr>
        <w:t>&amp;</w:t>
      </w:r>
      <w:r w:rsidR="3B8EF4C6">
        <w:rPr>
          <w:rFonts w:ascii="Arial" w:eastAsia="Times New Roman" w:hAnsi="Arial" w:cs="Arial"/>
          <w:kern w:val="0"/>
          <w:lang w:eastAsia="en-GB"/>
          <w14:ligatures w14:val="none"/>
        </w:rPr>
        <w:t>30</w:t>
      </w:r>
    </w:p>
    <w:p w14:paraId="529DF34C" w14:textId="4B37D453" w:rsidR="00772240" w:rsidRPr="00D70C51" w:rsidRDefault="00764ED7" w:rsidP="00CB072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January 202</w:t>
      </w:r>
      <w:r w:rsidR="00953496">
        <w:rPr>
          <w:rFonts w:ascii="Arial" w:eastAsia="Times New Roman" w:hAnsi="Arial" w:cs="Arial"/>
          <w:kern w:val="0"/>
          <w:lang w:eastAsia="en-GB"/>
          <w14:ligatures w14:val="none"/>
        </w:rPr>
        <w:t>6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="7B736703">
        <w:rPr>
          <w:rFonts w:ascii="Arial" w:eastAsia="Times New Roman" w:hAnsi="Arial" w:cs="Arial"/>
          <w:kern w:val="0"/>
          <w:lang w:eastAsia="en-GB"/>
          <w14:ligatures w14:val="none"/>
        </w:rPr>
        <w:t>2</w:t>
      </w:r>
      <w:r w:rsidR="6A3E3BAF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="7B736703">
        <w:rPr>
          <w:rFonts w:ascii="Arial" w:eastAsia="Times New Roman" w:hAnsi="Arial" w:cs="Arial"/>
          <w:kern w:val="0"/>
          <w:lang w:eastAsia="en-GB"/>
          <w14:ligatures w14:val="none"/>
        </w:rPr>
        <w:t xml:space="preserve"> 4</w:t>
      </w:r>
      <w:r w:rsidR="28ACBEFE">
        <w:rPr>
          <w:rFonts w:ascii="Arial" w:eastAsia="Times New Roman" w:hAnsi="Arial" w:cs="Arial"/>
          <w:kern w:val="0"/>
          <w:lang w:eastAsia="en-GB"/>
          <w14:ligatures w14:val="none"/>
        </w:rPr>
        <w:t>, 9, 11</w:t>
      </w:r>
      <w:r w:rsidR="7BA18EDC">
        <w:rPr>
          <w:rFonts w:ascii="Arial" w:eastAsia="Times New Roman" w:hAnsi="Arial" w:cs="Arial"/>
          <w:kern w:val="0"/>
          <w:lang w:eastAsia="en-GB"/>
          <w14:ligatures w14:val="none"/>
        </w:rPr>
        <w:t>, 12</w:t>
      </w:r>
      <w:r w:rsidR="00377439">
        <w:rPr>
          <w:rFonts w:ascii="Arial" w:eastAsia="Times New Roman" w:hAnsi="Arial" w:cs="Arial"/>
          <w:kern w:val="0"/>
          <w:lang w:eastAsia="en-GB"/>
          <w14:ligatures w14:val="none"/>
        </w:rPr>
        <w:t xml:space="preserve"> (concert)</w:t>
      </w:r>
    </w:p>
    <w:sectPr w:rsidR="00772240" w:rsidRPr="00D70C51" w:rsidSect="004F2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3599" w14:textId="77777777" w:rsidR="00684D13" w:rsidRDefault="00684D13" w:rsidP="00A50E3A">
      <w:r>
        <w:separator/>
      </w:r>
    </w:p>
  </w:endnote>
  <w:endnote w:type="continuationSeparator" w:id="0">
    <w:p w14:paraId="30B39B33" w14:textId="77777777" w:rsidR="00684D13" w:rsidRDefault="00684D13" w:rsidP="00A50E3A">
      <w:r>
        <w:continuationSeparator/>
      </w:r>
    </w:p>
  </w:endnote>
  <w:endnote w:type="continuationNotice" w:id="1">
    <w:p w14:paraId="7569FB33" w14:textId="77777777" w:rsidR="00684D13" w:rsidRDefault="00684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FCF0" w14:textId="77777777" w:rsidR="00A50E3A" w:rsidRDefault="00A50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7FBB" w14:textId="77777777" w:rsidR="00A50E3A" w:rsidRDefault="00A50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025F" w14:textId="77777777" w:rsidR="00A50E3A" w:rsidRDefault="00A50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97A9" w14:textId="77777777" w:rsidR="00684D13" w:rsidRDefault="00684D13" w:rsidP="00A50E3A">
      <w:r>
        <w:separator/>
      </w:r>
    </w:p>
  </w:footnote>
  <w:footnote w:type="continuationSeparator" w:id="0">
    <w:p w14:paraId="21B9CD35" w14:textId="77777777" w:rsidR="00684D13" w:rsidRDefault="00684D13" w:rsidP="00A50E3A">
      <w:r>
        <w:continuationSeparator/>
      </w:r>
    </w:p>
  </w:footnote>
  <w:footnote w:type="continuationNotice" w:id="1">
    <w:p w14:paraId="216884FD" w14:textId="77777777" w:rsidR="00684D13" w:rsidRDefault="00684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B04B7" w14:textId="3BD7F709" w:rsidR="00A50E3A" w:rsidRDefault="00A50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2E351" w14:textId="742E10F9" w:rsidR="00A50E3A" w:rsidRDefault="00A50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9C20" w14:textId="70F6A67D" w:rsidR="00A50E3A" w:rsidRDefault="00A50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20F"/>
    <w:multiLevelType w:val="multilevel"/>
    <w:tmpl w:val="91E0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97F43"/>
    <w:multiLevelType w:val="multilevel"/>
    <w:tmpl w:val="10D0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00FAF"/>
    <w:multiLevelType w:val="multilevel"/>
    <w:tmpl w:val="BF96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259729">
    <w:abstractNumId w:val="0"/>
  </w:num>
  <w:num w:numId="2" w16cid:durableId="1965499946">
    <w:abstractNumId w:val="1"/>
  </w:num>
  <w:num w:numId="3" w16cid:durableId="76298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B8"/>
    <w:rsid w:val="0000173D"/>
    <w:rsid w:val="000060E1"/>
    <w:rsid w:val="000273DB"/>
    <w:rsid w:val="0002750D"/>
    <w:rsid w:val="0003536C"/>
    <w:rsid w:val="00046633"/>
    <w:rsid w:val="00086848"/>
    <w:rsid w:val="000B5BFB"/>
    <w:rsid w:val="000B7BD2"/>
    <w:rsid w:val="000D7FD7"/>
    <w:rsid w:val="001031CD"/>
    <w:rsid w:val="0012587C"/>
    <w:rsid w:val="0013553A"/>
    <w:rsid w:val="001355D5"/>
    <w:rsid w:val="0014228D"/>
    <w:rsid w:val="00145F0F"/>
    <w:rsid w:val="001628C5"/>
    <w:rsid w:val="001744A2"/>
    <w:rsid w:val="00182955"/>
    <w:rsid w:val="001A0A19"/>
    <w:rsid w:val="001A3A09"/>
    <w:rsid w:val="001A3A2F"/>
    <w:rsid w:val="001B61BD"/>
    <w:rsid w:val="001C5E8D"/>
    <w:rsid w:val="001F4EF0"/>
    <w:rsid w:val="00201D42"/>
    <w:rsid w:val="002141B3"/>
    <w:rsid w:val="00214FE2"/>
    <w:rsid w:val="0023516E"/>
    <w:rsid w:val="002411DF"/>
    <w:rsid w:val="00255E6B"/>
    <w:rsid w:val="00267136"/>
    <w:rsid w:val="00273BFE"/>
    <w:rsid w:val="002C5FAD"/>
    <w:rsid w:val="002D3051"/>
    <w:rsid w:val="002E4DCE"/>
    <w:rsid w:val="002F33D1"/>
    <w:rsid w:val="00315D68"/>
    <w:rsid w:val="00316E52"/>
    <w:rsid w:val="003402C0"/>
    <w:rsid w:val="003637B8"/>
    <w:rsid w:val="003651BF"/>
    <w:rsid w:val="00377439"/>
    <w:rsid w:val="003940D1"/>
    <w:rsid w:val="003A6844"/>
    <w:rsid w:val="003C2553"/>
    <w:rsid w:val="003D52D0"/>
    <w:rsid w:val="00407487"/>
    <w:rsid w:val="0041375A"/>
    <w:rsid w:val="00445EB7"/>
    <w:rsid w:val="004522C3"/>
    <w:rsid w:val="00454DD2"/>
    <w:rsid w:val="00476F66"/>
    <w:rsid w:val="00477DB9"/>
    <w:rsid w:val="00482FD8"/>
    <w:rsid w:val="0049718E"/>
    <w:rsid w:val="004B2A22"/>
    <w:rsid w:val="004C206A"/>
    <w:rsid w:val="004C4C1C"/>
    <w:rsid w:val="004C6EDC"/>
    <w:rsid w:val="004D1DB4"/>
    <w:rsid w:val="004D284D"/>
    <w:rsid w:val="004E42CC"/>
    <w:rsid w:val="004E6C87"/>
    <w:rsid w:val="004F263F"/>
    <w:rsid w:val="00507300"/>
    <w:rsid w:val="00534236"/>
    <w:rsid w:val="00540B04"/>
    <w:rsid w:val="005865DC"/>
    <w:rsid w:val="005917D9"/>
    <w:rsid w:val="005B3A9F"/>
    <w:rsid w:val="005B6BC1"/>
    <w:rsid w:val="005E092A"/>
    <w:rsid w:val="005F7889"/>
    <w:rsid w:val="0060075D"/>
    <w:rsid w:val="006035E4"/>
    <w:rsid w:val="006334A5"/>
    <w:rsid w:val="00636288"/>
    <w:rsid w:val="006541B8"/>
    <w:rsid w:val="0068238F"/>
    <w:rsid w:val="00684D13"/>
    <w:rsid w:val="006B3BCC"/>
    <w:rsid w:val="006C390B"/>
    <w:rsid w:val="006C67E4"/>
    <w:rsid w:val="006D4237"/>
    <w:rsid w:val="006D53A2"/>
    <w:rsid w:val="006E0950"/>
    <w:rsid w:val="00705B16"/>
    <w:rsid w:val="00710FC7"/>
    <w:rsid w:val="00721845"/>
    <w:rsid w:val="00721875"/>
    <w:rsid w:val="00721EA1"/>
    <w:rsid w:val="007426BC"/>
    <w:rsid w:val="007454A2"/>
    <w:rsid w:val="00760763"/>
    <w:rsid w:val="00764ED7"/>
    <w:rsid w:val="00770D03"/>
    <w:rsid w:val="00772240"/>
    <w:rsid w:val="00772775"/>
    <w:rsid w:val="007D5B25"/>
    <w:rsid w:val="007E29B4"/>
    <w:rsid w:val="007F3DDF"/>
    <w:rsid w:val="007F7275"/>
    <w:rsid w:val="007F77C2"/>
    <w:rsid w:val="0080438E"/>
    <w:rsid w:val="00833492"/>
    <w:rsid w:val="00854141"/>
    <w:rsid w:val="00855806"/>
    <w:rsid w:val="00876EDC"/>
    <w:rsid w:val="00895CD5"/>
    <w:rsid w:val="008A0FE8"/>
    <w:rsid w:val="008B4E4A"/>
    <w:rsid w:val="008D7675"/>
    <w:rsid w:val="008E0EBB"/>
    <w:rsid w:val="008F1F64"/>
    <w:rsid w:val="00904BE5"/>
    <w:rsid w:val="00921705"/>
    <w:rsid w:val="009316DF"/>
    <w:rsid w:val="009317FF"/>
    <w:rsid w:val="009402D5"/>
    <w:rsid w:val="009448B9"/>
    <w:rsid w:val="00953496"/>
    <w:rsid w:val="00963BEA"/>
    <w:rsid w:val="00966179"/>
    <w:rsid w:val="00974D52"/>
    <w:rsid w:val="00980E68"/>
    <w:rsid w:val="00985661"/>
    <w:rsid w:val="009E75A1"/>
    <w:rsid w:val="00A01EC4"/>
    <w:rsid w:val="00A0289E"/>
    <w:rsid w:val="00A248C0"/>
    <w:rsid w:val="00A453FF"/>
    <w:rsid w:val="00A50E3A"/>
    <w:rsid w:val="00A57EEB"/>
    <w:rsid w:val="00A66CFD"/>
    <w:rsid w:val="00A75BE7"/>
    <w:rsid w:val="00A94CE4"/>
    <w:rsid w:val="00AB4431"/>
    <w:rsid w:val="00AF48F4"/>
    <w:rsid w:val="00B03288"/>
    <w:rsid w:val="00B14E41"/>
    <w:rsid w:val="00B30B0B"/>
    <w:rsid w:val="00B472B4"/>
    <w:rsid w:val="00B8062A"/>
    <w:rsid w:val="00B82411"/>
    <w:rsid w:val="00B83CE1"/>
    <w:rsid w:val="00B869EF"/>
    <w:rsid w:val="00B93082"/>
    <w:rsid w:val="00BA17FB"/>
    <w:rsid w:val="00BB73C6"/>
    <w:rsid w:val="00BC3625"/>
    <w:rsid w:val="00BC6E6E"/>
    <w:rsid w:val="00BD35FA"/>
    <w:rsid w:val="00BF26CE"/>
    <w:rsid w:val="00C047C5"/>
    <w:rsid w:val="00C11621"/>
    <w:rsid w:val="00C15835"/>
    <w:rsid w:val="00C21653"/>
    <w:rsid w:val="00C22A85"/>
    <w:rsid w:val="00C27FA0"/>
    <w:rsid w:val="00C345C1"/>
    <w:rsid w:val="00C56615"/>
    <w:rsid w:val="00C60AF3"/>
    <w:rsid w:val="00C60FD7"/>
    <w:rsid w:val="00C61089"/>
    <w:rsid w:val="00C61512"/>
    <w:rsid w:val="00C63FA2"/>
    <w:rsid w:val="00C64040"/>
    <w:rsid w:val="00C952B9"/>
    <w:rsid w:val="00CB072B"/>
    <w:rsid w:val="00CB24E9"/>
    <w:rsid w:val="00CB69AF"/>
    <w:rsid w:val="00CC44B6"/>
    <w:rsid w:val="00CD077F"/>
    <w:rsid w:val="00CE1F04"/>
    <w:rsid w:val="00D03A53"/>
    <w:rsid w:val="00D4678C"/>
    <w:rsid w:val="00D70C51"/>
    <w:rsid w:val="00D960B9"/>
    <w:rsid w:val="00DA73DD"/>
    <w:rsid w:val="00DB0776"/>
    <w:rsid w:val="00DC0500"/>
    <w:rsid w:val="00DC6B83"/>
    <w:rsid w:val="00DD0CB1"/>
    <w:rsid w:val="00DD6EB2"/>
    <w:rsid w:val="00DE58AE"/>
    <w:rsid w:val="00DF5278"/>
    <w:rsid w:val="00DF7B5B"/>
    <w:rsid w:val="00E0446D"/>
    <w:rsid w:val="00E355EB"/>
    <w:rsid w:val="00E41754"/>
    <w:rsid w:val="00E46F04"/>
    <w:rsid w:val="00E475A1"/>
    <w:rsid w:val="00E70743"/>
    <w:rsid w:val="00E71D2E"/>
    <w:rsid w:val="00E7691D"/>
    <w:rsid w:val="00E83EB3"/>
    <w:rsid w:val="00EA7535"/>
    <w:rsid w:val="00EA7B0B"/>
    <w:rsid w:val="00EB05B9"/>
    <w:rsid w:val="00EB1FD5"/>
    <w:rsid w:val="00EC048E"/>
    <w:rsid w:val="00EC5F65"/>
    <w:rsid w:val="00F30299"/>
    <w:rsid w:val="00F33BDE"/>
    <w:rsid w:val="00F57764"/>
    <w:rsid w:val="00F60586"/>
    <w:rsid w:val="00F61668"/>
    <w:rsid w:val="00F620F1"/>
    <w:rsid w:val="00F623B8"/>
    <w:rsid w:val="00FA5AA1"/>
    <w:rsid w:val="00FA72DD"/>
    <w:rsid w:val="00FB6F57"/>
    <w:rsid w:val="00FB7799"/>
    <w:rsid w:val="00FD648A"/>
    <w:rsid w:val="0246D240"/>
    <w:rsid w:val="043CCB2A"/>
    <w:rsid w:val="056F5916"/>
    <w:rsid w:val="0619A24E"/>
    <w:rsid w:val="06AFE839"/>
    <w:rsid w:val="0B9C4A36"/>
    <w:rsid w:val="0D1BF878"/>
    <w:rsid w:val="0DB25436"/>
    <w:rsid w:val="0FA4DF91"/>
    <w:rsid w:val="0FAAC153"/>
    <w:rsid w:val="10A8D550"/>
    <w:rsid w:val="125690E3"/>
    <w:rsid w:val="1524AA36"/>
    <w:rsid w:val="15DA9507"/>
    <w:rsid w:val="1685BD72"/>
    <w:rsid w:val="1815E328"/>
    <w:rsid w:val="1932C083"/>
    <w:rsid w:val="19423BEF"/>
    <w:rsid w:val="19C404EB"/>
    <w:rsid w:val="1A39EACD"/>
    <w:rsid w:val="1F33920E"/>
    <w:rsid w:val="1FAD9082"/>
    <w:rsid w:val="23AF08AA"/>
    <w:rsid w:val="254EBFE6"/>
    <w:rsid w:val="25E7C31F"/>
    <w:rsid w:val="28ACBEFE"/>
    <w:rsid w:val="296B0643"/>
    <w:rsid w:val="2B9D1158"/>
    <w:rsid w:val="2E84B12D"/>
    <w:rsid w:val="2EB369D3"/>
    <w:rsid w:val="2F79BB4C"/>
    <w:rsid w:val="307FFDAE"/>
    <w:rsid w:val="30B523EE"/>
    <w:rsid w:val="329E6995"/>
    <w:rsid w:val="347F1044"/>
    <w:rsid w:val="37779391"/>
    <w:rsid w:val="385761DD"/>
    <w:rsid w:val="38BCC9DA"/>
    <w:rsid w:val="3B8EF4C6"/>
    <w:rsid w:val="3C3DC58B"/>
    <w:rsid w:val="3CF79F1C"/>
    <w:rsid w:val="3D95E8F0"/>
    <w:rsid w:val="3F894C90"/>
    <w:rsid w:val="4030C526"/>
    <w:rsid w:val="4220B39F"/>
    <w:rsid w:val="42E792CA"/>
    <w:rsid w:val="431EC97C"/>
    <w:rsid w:val="441A2FD4"/>
    <w:rsid w:val="47A8FDAB"/>
    <w:rsid w:val="4838AD23"/>
    <w:rsid w:val="48FB9C7C"/>
    <w:rsid w:val="495A0D5B"/>
    <w:rsid w:val="49B382E5"/>
    <w:rsid w:val="4B6B27BB"/>
    <w:rsid w:val="4C085EAD"/>
    <w:rsid w:val="4CAA1775"/>
    <w:rsid w:val="4CE8F6A0"/>
    <w:rsid w:val="50335FB3"/>
    <w:rsid w:val="5226C28E"/>
    <w:rsid w:val="5232770D"/>
    <w:rsid w:val="5247183A"/>
    <w:rsid w:val="5294E515"/>
    <w:rsid w:val="5324EEBA"/>
    <w:rsid w:val="5465A93B"/>
    <w:rsid w:val="56CABBC1"/>
    <w:rsid w:val="588A8B46"/>
    <w:rsid w:val="5BA763D5"/>
    <w:rsid w:val="5DB921FD"/>
    <w:rsid w:val="5EAAC93D"/>
    <w:rsid w:val="60A5BC2E"/>
    <w:rsid w:val="62B9C57C"/>
    <w:rsid w:val="63AE6225"/>
    <w:rsid w:val="64FB165E"/>
    <w:rsid w:val="665C4AFE"/>
    <w:rsid w:val="6A3E3BAF"/>
    <w:rsid w:val="6E65F80B"/>
    <w:rsid w:val="705440D6"/>
    <w:rsid w:val="70646B64"/>
    <w:rsid w:val="70AC1D77"/>
    <w:rsid w:val="70D3473F"/>
    <w:rsid w:val="734CA011"/>
    <w:rsid w:val="74FED518"/>
    <w:rsid w:val="79023171"/>
    <w:rsid w:val="793070C4"/>
    <w:rsid w:val="7B736703"/>
    <w:rsid w:val="7BA18EDC"/>
    <w:rsid w:val="7CA62CA2"/>
    <w:rsid w:val="7E4C8F27"/>
    <w:rsid w:val="7F9EA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6A06"/>
  <w15:chartTrackingRefBased/>
  <w15:docId w15:val="{5B1B7727-D498-4EB5-B4E1-5A36930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2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3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3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23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623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0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E3A"/>
  </w:style>
  <w:style w:type="paragraph" w:styleId="Footer">
    <w:name w:val="footer"/>
    <w:basedOn w:val="Normal"/>
    <w:link w:val="FooterChar"/>
    <w:uiPriority w:val="99"/>
    <w:unhideWhenUsed/>
    <w:rsid w:val="00A50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E3A"/>
  </w:style>
  <w:style w:type="character" w:customStyle="1" w:styleId="wacimagecontainer">
    <w:name w:val="wacimagecontainer"/>
    <w:basedOn w:val="DefaultParagraphFont"/>
    <w:rsid w:val="00D0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2ab35-5d08-4ebf-a4d1-ca7ec587b6db">
      <Terms xmlns="http://schemas.microsoft.com/office/infopath/2007/PartnerControls"/>
    </lcf76f155ced4ddcb4097134ff3c332f>
    <TaxCatchAll xmlns="ccbac311-54f9-43cb-8cd2-ebae5c87a9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D15FA55F5234AA405311C76D70550" ma:contentTypeVersion="15" ma:contentTypeDescription="Create a new document." ma:contentTypeScope="" ma:versionID="f52cfbe2f134460ea1baa22c44b49df0">
  <xsd:schema xmlns:xsd="http://www.w3.org/2001/XMLSchema" xmlns:xs="http://www.w3.org/2001/XMLSchema" xmlns:p="http://schemas.microsoft.com/office/2006/metadata/properties" xmlns:ns2="c342ab35-5d08-4ebf-a4d1-ca7ec587b6db" xmlns:ns3="ccbac311-54f9-43cb-8cd2-ebae5c87a9cd" targetNamespace="http://schemas.microsoft.com/office/2006/metadata/properties" ma:root="true" ma:fieldsID="9ad4e36424892b3d13875caa46eb800d" ns2:_="" ns3:_="">
    <xsd:import namespace="c342ab35-5d08-4ebf-a4d1-ca7ec587b6db"/>
    <xsd:import namespace="ccbac311-54f9-43cb-8cd2-ebae5c87a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2ab35-5d08-4ebf-a4d1-ca7ec587b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f5280a-3e25-4323-804f-0a40f3d4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c311-54f9-43cb-8cd2-ebae5c87a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e43253-4fd1-480b-b35a-f86a82c08616}" ma:internalName="TaxCatchAll" ma:showField="CatchAllData" ma:web="ccbac311-54f9-43cb-8cd2-ebae5c87a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F74E7-215D-44CF-B15B-876453C6CDBA}">
  <ds:schemaRefs>
    <ds:schemaRef ds:uri="http://schemas.microsoft.com/office/2006/metadata/properties"/>
    <ds:schemaRef ds:uri="http://schemas.microsoft.com/office/infopath/2007/PartnerControls"/>
    <ds:schemaRef ds:uri="c342ab35-5d08-4ebf-a4d1-ca7ec587b6db"/>
    <ds:schemaRef ds:uri="ccbac311-54f9-43cb-8cd2-ebae5c87a9cd"/>
  </ds:schemaRefs>
</ds:datastoreItem>
</file>

<file path=customXml/itemProps2.xml><?xml version="1.0" encoding="utf-8"?>
<ds:datastoreItem xmlns:ds="http://schemas.openxmlformats.org/officeDocument/2006/customXml" ds:itemID="{D32C9116-5964-4149-9B5F-40359259C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2ab35-5d08-4ebf-a4d1-ca7ec587b6db"/>
    <ds:schemaRef ds:uri="ccbac311-54f9-43cb-8cd2-ebae5c87a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30D6F-D6B0-4E04-BA21-B29A88558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Welton</dc:creator>
  <cp:keywords/>
  <dc:description/>
  <cp:lastModifiedBy>Bryan Welton</cp:lastModifiedBy>
  <cp:revision>4</cp:revision>
  <cp:lastPrinted>2024-10-31T12:15:00Z</cp:lastPrinted>
  <dcterms:created xsi:type="dcterms:W3CDTF">2025-02-15T12:42:00Z</dcterms:created>
  <dcterms:modified xsi:type="dcterms:W3CDTF">2025-02-15T12:45:00Z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0x010100685D15FA55F5234AA405311C76D70550</vt:lpwstr>
  </property>
  <property fmtid="{D5CDD505-2E9C-101B-9397-08002B2CF9AE}" pid="3" name="MediaServiceImageTags">
    <vt:lpwstr/>
  </property>
</Properties>
</file>